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50" w:rsidRPr="00CC48EA" w:rsidRDefault="00855C50" w:rsidP="00CC48EA">
      <w:pPr>
        <w:spacing w:line="360" w:lineRule="auto"/>
        <w:jc w:val="center"/>
        <w:rPr>
          <w:sz w:val="28"/>
          <w:szCs w:val="28"/>
        </w:rPr>
      </w:pPr>
      <w:r w:rsidRPr="00CC48EA">
        <w:rPr>
          <w:sz w:val="28"/>
          <w:szCs w:val="28"/>
        </w:rPr>
        <w:t>Александр Гронский</w:t>
      </w:r>
    </w:p>
    <w:p w:rsidR="00855C50" w:rsidRPr="00CC48EA" w:rsidRDefault="00855C50" w:rsidP="00CC48EA">
      <w:pPr>
        <w:spacing w:line="360" w:lineRule="auto"/>
        <w:jc w:val="center"/>
        <w:rPr>
          <w:sz w:val="28"/>
          <w:szCs w:val="28"/>
        </w:rPr>
      </w:pPr>
    </w:p>
    <w:p w:rsidR="00855C50" w:rsidRPr="00C94972" w:rsidRDefault="00C94972" w:rsidP="00CC48EA">
      <w:pPr>
        <w:spacing w:line="360" w:lineRule="auto"/>
        <w:jc w:val="center"/>
        <w:rPr>
          <w:b/>
          <w:sz w:val="28"/>
          <w:szCs w:val="28"/>
        </w:rPr>
      </w:pPr>
      <w:r w:rsidRPr="00C94972">
        <w:rPr>
          <w:b/>
          <w:sz w:val="28"/>
          <w:szCs w:val="28"/>
        </w:rPr>
        <w:t xml:space="preserve">Проблема интерпретации </w:t>
      </w:r>
      <w:r w:rsidR="001978BF" w:rsidRPr="00C94972">
        <w:rPr>
          <w:b/>
          <w:sz w:val="28"/>
          <w:szCs w:val="28"/>
        </w:rPr>
        <w:t>Отечественной войны 1812 г.</w:t>
      </w:r>
      <w:r w:rsidRPr="00C94972">
        <w:rPr>
          <w:b/>
          <w:sz w:val="28"/>
          <w:szCs w:val="28"/>
        </w:rPr>
        <w:t xml:space="preserve"> в Белоруссии</w:t>
      </w:r>
    </w:p>
    <w:p w:rsidR="00855C50" w:rsidRPr="00CC48EA" w:rsidRDefault="00855C50" w:rsidP="00CC48EA">
      <w:pPr>
        <w:spacing w:line="360" w:lineRule="auto"/>
        <w:jc w:val="both"/>
        <w:rPr>
          <w:sz w:val="28"/>
          <w:szCs w:val="28"/>
        </w:rPr>
      </w:pPr>
    </w:p>
    <w:p w:rsidR="00855C50" w:rsidRPr="00CC48EA" w:rsidRDefault="00855C50" w:rsidP="00CC48EA">
      <w:pPr>
        <w:spacing w:line="360" w:lineRule="auto"/>
        <w:jc w:val="both"/>
        <w:rPr>
          <w:sz w:val="28"/>
          <w:szCs w:val="28"/>
        </w:rPr>
      </w:pPr>
      <w:r w:rsidRPr="00CC48EA">
        <w:rPr>
          <w:sz w:val="28"/>
          <w:szCs w:val="28"/>
        </w:rPr>
        <w:tab/>
        <w:t>Вряд ли у кого-то может вызвать сомнение тот факт, что в связи с п</w:t>
      </w:r>
      <w:r w:rsidRPr="00CC48EA">
        <w:rPr>
          <w:sz w:val="28"/>
          <w:szCs w:val="28"/>
        </w:rPr>
        <w:t>о</w:t>
      </w:r>
      <w:r w:rsidRPr="00CC48EA">
        <w:rPr>
          <w:sz w:val="28"/>
          <w:szCs w:val="28"/>
        </w:rPr>
        <w:t xml:space="preserve">литическими изменениями начинают меняться и остальные сферы жизни. Обычно эти изменения касаются отношения к сфере идей, поскольку именно идеи помогают преодолевать трудности, встающие на пути или изобретать новые, которые якобы нужно преодолеть для достижения светлого будущего. В борьбе за идеологическое доминирование применяются разные методы. Однако один из смыслов этой борьбы можно </w:t>
      </w:r>
      <w:proofErr w:type="gramStart"/>
      <w:r w:rsidRPr="00CC48EA">
        <w:rPr>
          <w:sz w:val="28"/>
          <w:szCs w:val="28"/>
        </w:rPr>
        <w:t>описать</w:t>
      </w:r>
      <w:proofErr w:type="gramEnd"/>
      <w:r w:rsidRPr="00CC48EA">
        <w:rPr>
          <w:sz w:val="28"/>
          <w:szCs w:val="28"/>
        </w:rPr>
        <w:t xml:space="preserve"> как попытку с пом</w:t>
      </w:r>
      <w:r w:rsidRPr="00CC48EA">
        <w:rPr>
          <w:sz w:val="28"/>
          <w:szCs w:val="28"/>
        </w:rPr>
        <w:t>о</w:t>
      </w:r>
      <w:r w:rsidRPr="00CC48EA">
        <w:rPr>
          <w:sz w:val="28"/>
          <w:szCs w:val="28"/>
        </w:rPr>
        <w:t xml:space="preserve">щью навязывания общих ценностей большой группе людей отделить массу «своих» от массы «чужих». </w:t>
      </w:r>
    </w:p>
    <w:p w:rsidR="00855C50" w:rsidRPr="00CC48EA" w:rsidRDefault="00855C50" w:rsidP="00CC48EA">
      <w:pPr>
        <w:spacing w:line="360" w:lineRule="auto"/>
        <w:jc w:val="both"/>
        <w:rPr>
          <w:sz w:val="28"/>
          <w:szCs w:val="28"/>
        </w:rPr>
      </w:pPr>
      <w:r w:rsidRPr="00CC48EA">
        <w:rPr>
          <w:sz w:val="28"/>
          <w:szCs w:val="28"/>
        </w:rPr>
        <w:tab/>
        <w:t>Войны в формировании идей имеют особое значение, т.к. именно война даёт возможность черпать примеры трагизма и героизма для эксплуатации в политико-идеологической сфере. Особое значение некоторым войнам прид</w:t>
      </w:r>
      <w:r w:rsidRPr="00CC48EA">
        <w:rPr>
          <w:sz w:val="28"/>
          <w:szCs w:val="28"/>
        </w:rPr>
        <w:t>а</w:t>
      </w:r>
      <w:r w:rsidRPr="00CC48EA">
        <w:rPr>
          <w:sz w:val="28"/>
          <w:szCs w:val="28"/>
        </w:rPr>
        <w:t xml:space="preserve">ётся в период их юбилеев, что можно наблюдать в </w:t>
      </w:r>
      <w:smartTag w:uri="urn:schemas-microsoft-com:office:smarttags" w:element="metricconverter">
        <w:smartTagPr>
          <w:attr w:name="ProductID" w:val="1812 г"/>
        </w:smartTagPr>
        <w:r w:rsidRPr="00CC48EA">
          <w:rPr>
            <w:sz w:val="28"/>
            <w:szCs w:val="28"/>
          </w:rPr>
          <w:t>2012 г</w:t>
        </w:r>
      </w:smartTag>
      <w:r w:rsidRPr="00CC48EA">
        <w:rPr>
          <w:sz w:val="28"/>
          <w:szCs w:val="28"/>
        </w:rPr>
        <w:t xml:space="preserve">. по отношению к Отечественной войне </w:t>
      </w:r>
      <w:smartTag w:uri="urn:schemas-microsoft-com:office:smarttags" w:element="metricconverter">
        <w:smartTagPr>
          <w:attr w:name="ProductID" w:val="1812 г"/>
        </w:smartTagPr>
        <w:r w:rsidRPr="00CC48EA">
          <w:rPr>
            <w:sz w:val="28"/>
            <w:szCs w:val="28"/>
          </w:rPr>
          <w:t>1812 г</w:t>
        </w:r>
      </w:smartTag>
      <w:r w:rsidRPr="00CC48EA">
        <w:rPr>
          <w:sz w:val="28"/>
          <w:szCs w:val="28"/>
        </w:rPr>
        <w:t xml:space="preserve">. </w:t>
      </w:r>
    </w:p>
    <w:p w:rsidR="00855C50" w:rsidRPr="00CC48EA" w:rsidRDefault="00855C50" w:rsidP="00CC48EA">
      <w:pPr>
        <w:spacing w:line="360" w:lineRule="auto"/>
        <w:jc w:val="both"/>
        <w:rPr>
          <w:sz w:val="28"/>
          <w:szCs w:val="28"/>
        </w:rPr>
      </w:pPr>
      <w:r w:rsidRPr="00CC48EA">
        <w:rPr>
          <w:sz w:val="28"/>
          <w:szCs w:val="28"/>
        </w:rPr>
        <w:tab/>
        <w:t>В нынешней белорусской ситуации этой войне не повезло, её начали переименовывать, а также подвергать коррекции некоторые устоявшиеся термины, использующиеся для описания той войны. В принципе, относиться к прошлому более объективно, чем это было раньше, не так уж и плохо, но грань, где заканчивается объективность и начинается субъективность другого идеологического лагеря, очень тонка. Зачастую всё делается по следующему принципу. Событие подвергается переоценке, поскольку оно объявлено слишком мифологизированным, с заявлениями об установлении истины з</w:t>
      </w:r>
      <w:r w:rsidRPr="00CC48EA">
        <w:rPr>
          <w:sz w:val="28"/>
          <w:szCs w:val="28"/>
        </w:rPr>
        <w:t>а</w:t>
      </w:r>
      <w:r w:rsidRPr="00CC48EA">
        <w:rPr>
          <w:sz w:val="28"/>
          <w:szCs w:val="28"/>
        </w:rPr>
        <w:t xml:space="preserve">интересованная сторона даёт своё субъективное представление о событии. Это новое субъективное представление объявляется объективным, общество начинает его рассматривать как объективное, потому что его описание сейчас не похоже на прошлое описание, которое было объявлено субъективным. И </w:t>
      </w:r>
      <w:r w:rsidRPr="00CC48EA">
        <w:rPr>
          <w:sz w:val="28"/>
          <w:szCs w:val="28"/>
        </w:rPr>
        <w:lastRenderedPageBreak/>
        <w:t>мало кому в голову приходит, что новое описание – это такая же субъекти</w:t>
      </w:r>
      <w:r w:rsidRPr="00CC48EA">
        <w:rPr>
          <w:sz w:val="28"/>
          <w:szCs w:val="28"/>
        </w:rPr>
        <w:t>в</w:t>
      </w:r>
      <w:r w:rsidRPr="00CC48EA">
        <w:rPr>
          <w:sz w:val="28"/>
          <w:szCs w:val="28"/>
        </w:rPr>
        <w:t>ность, только с другой стороны. По моему мнению, именно эта другая суб</w:t>
      </w:r>
      <w:r w:rsidRPr="00CC48EA">
        <w:rPr>
          <w:sz w:val="28"/>
          <w:szCs w:val="28"/>
        </w:rPr>
        <w:t>ъ</w:t>
      </w:r>
      <w:r w:rsidRPr="00CC48EA">
        <w:rPr>
          <w:sz w:val="28"/>
          <w:szCs w:val="28"/>
        </w:rPr>
        <w:t>ективность сейчас формируется в отношении представлений об Отечестве</w:t>
      </w:r>
      <w:r w:rsidRPr="00CC48EA">
        <w:rPr>
          <w:sz w:val="28"/>
          <w:szCs w:val="28"/>
        </w:rPr>
        <w:t>н</w:t>
      </w:r>
      <w:r w:rsidRPr="00CC48EA">
        <w:rPr>
          <w:sz w:val="28"/>
          <w:szCs w:val="28"/>
        </w:rPr>
        <w:t xml:space="preserve">ной войне </w:t>
      </w:r>
      <w:smartTag w:uri="urn:schemas-microsoft-com:office:smarttags" w:element="metricconverter">
        <w:smartTagPr>
          <w:attr w:name="ProductID" w:val="1812 г"/>
        </w:smartTagPr>
        <w:r w:rsidRPr="00CC48EA">
          <w:rPr>
            <w:sz w:val="28"/>
            <w:szCs w:val="28"/>
          </w:rPr>
          <w:t>1812 г</w:t>
        </w:r>
      </w:smartTag>
      <w:r w:rsidRPr="00CC48EA">
        <w:rPr>
          <w:sz w:val="28"/>
          <w:szCs w:val="28"/>
        </w:rPr>
        <w:t xml:space="preserve">. </w:t>
      </w:r>
    </w:p>
    <w:p w:rsidR="00855C50" w:rsidRPr="00CC48EA" w:rsidRDefault="00855C50" w:rsidP="00CC48EA">
      <w:pPr>
        <w:spacing w:line="360" w:lineRule="auto"/>
        <w:jc w:val="both"/>
        <w:rPr>
          <w:sz w:val="28"/>
          <w:szCs w:val="28"/>
        </w:rPr>
      </w:pPr>
      <w:r w:rsidRPr="00CC48EA">
        <w:rPr>
          <w:sz w:val="28"/>
          <w:szCs w:val="28"/>
        </w:rPr>
        <w:tab/>
        <w:t xml:space="preserve">Рассмотрим три момента, связанных с этим событием. Объявление Отечественной войны </w:t>
      </w:r>
      <w:smartTag w:uri="urn:schemas-microsoft-com:office:smarttags" w:element="metricconverter">
        <w:smartTagPr>
          <w:attr w:name="ProductID" w:val="1812 г"/>
        </w:smartTagPr>
        <w:r w:rsidRPr="00CC48EA">
          <w:rPr>
            <w:sz w:val="28"/>
            <w:szCs w:val="28"/>
          </w:rPr>
          <w:t>1812 г</w:t>
        </w:r>
      </w:smartTag>
      <w:r w:rsidRPr="00CC48EA">
        <w:rPr>
          <w:sz w:val="28"/>
          <w:szCs w:val="28"/>
        </w:rPr>
        <w:t xml:space="preserve">. гражданской для белорусов, употребление (или не употребление) термина «партизаны» и его производных (партизанская война, партизанские действия и т.д.) по отношению к участникам событий эпохи </w:t>
      </w:r>
      <w:smartTag w:uri="urn:schemas-microsoft-com:office:smarttags" w:element="metricconverter">
        <w:smartTagPr>
          <w:attr w:name="ProductID" w:val="1812 г"/>
        </w:smartTagPr>
        <w:r w:rsidRPr="00CC48EA">
          <w:rPr>
            <w:sz w:val="28"/>
            <w:szCs w:val="28"/>
          </w:rPr>
          <w:t>1812 г</w:t>
        </w:r>
      </w:smartTag>
      <w:r w:rsidRPr="00CC48EA">
        <w:rPr>
          <w:sz w:val="28"/>
          <w:szCs w:val="28"/>
        </w:rPr>
        <w:t xml:space="preserve">. и собственно названия «Отечественная война </w:t>
      </w:r>
      <w:smartTag w:uri="urn:schemas-microsoft-com:office:smarttags" w:element="metricconverter">
        <w:smartTagPr>
          <w:attr w:name="ProductID" w:val="1812 г"/>
        </w:smartTagPr>
        <w:r w:rsidRPr="00CC48EA">
          <w:rPr>
            <w:sz w:val="28"/>
            <w:szCs w:val="28"/>
          </w:rPr>
          <w:t>1812 г</w:t>
        </w:r>
      </w:smartTag>
      <w:r w:rsidRPr="00CC48EA">
        <w:rPr>
          <w:sz w:val="28"/>
          <w:szCs w:val="28"/>
        </w:rPr>
        <w:t xml:space="preserve">.». </w:t>
      </w:r>
    </w:p>
    <w:p w:rsidR="00855C50" w:rsidRPr="00CC48EA" w:rsidRDefault="00855C50" w:rsidP="00CC48EA">
      <w:pPr>
        <w:spacing w:line="360" w:lineRule="auto"/>
        <w:jc w:val="both"/>
        <w:rPr>
          <w:sz w:val="28"/>
          <w:szCs w:val="28"/>
        </w:rPr>
      </w:pPr>
      <w:r w:rsidRPr="00CC48EA">
        <w:rPr>
          <w:sz w:val="28"/>
          <w:szCs w:val="28"/>
        </w:rPr>
        <w:tab/>
        <w:t>Начнём с анализа понятия «гражданская война». В современных бел</w:t>
      </w:r>
      <w:r w:rsidRPr="00CC48EA">
        <w:rPr>
          <w:sz w:val="28"/>
          <w:szCs w:val="28"/>
        </w:rPr>
        <w:t>о</w:t>
      </w:r>
      <w:r w:rsidRPr="00CC48EA">
        <w:rPr>
          <w:sz w:val="28"/>
          <w:szCs w:val="28"/>
        </w:rPr>
        <w:t>русских околонаучных и даже научных публикациях можно встретить у</w:t>
      </w:r>
      <w:r w:rsidRPr="00CC48EA">
        <w:rPr>
          <w:sz w:val="28"/>
          <w:szCs w:val="28"/>
        </w:rPr>
        <w:t>т</w:t>
      </w:r>
      <w:r w:rsidRPr="00CC48EA">
        <w:rPr>
          <w:sz w:val="28"/>
          <w:szCs w:val="28"/>
        </w:rPr>
        <w:t xml:space="preserve">верждения того, что Отечественная война </w:t>
      </w:r>
      <w:smartTag w:uri="urn:schemas-microsoft-com:office:smarttags" w:element="metricconverter">
        <w:smartTagPr>
          <w:attr w:name="ProductID" w:val="1812 г"/>
        </w:smartTagPr>
        <w:r w:rsidRPr="00CC48EA">
          <w:rPr>
            <w:sz w:val="28"/>
            <w:szCs w:val="28"/>
          </w:rPr>
          <w:t>1812 г</w:t>
        </w:r>
      </w:smartTag>
      <w:r w:rsidRPr="00CC48EA">
        <w:rPr>
          <w:sz w:val="28"/>
          <w:szCs w:val="28"/>
        </w:rPr>
        <w:t>. является для белорусов не Отечественной, а гражданской. Дескать, белорусы, призванные в русскую армию, воевали с белорусами, добровольно вступившими в армию Наполе</w:t>
      </w:r>
      <w:r w:rsidRPr="00CC48EA">
        <w:rPr>
          <w:sz w:val="28"/>
          <w:szCs w:val="28"/>
        </w:rPr>
        <w:t>о</w:t>
      </w:r>
      <w:r w:rsidRPr="00CC48EA">
        <w:rPr>
          <w:sz w:val="28"/>
          <w:szCs w:val="28"/>
        </w:rPr>
        <w:t>на. В связи с этим стоит выяснить, что такое гражданская война. Если просто называть гражданской войной конфликт внутри определённой группы или между группами, тогда стоит говорить о непрекращающейся гражданской войне во всём мире. Значит, участники внутри группы или из разных групп должны конфликтовать не просто так. А что же было в Литве и Белоруссии? В России того времени основной массой населения были крестьяне, Запа</w:t>
      </w:r>
      <w:r w:rsidRPr="00CC48EA">
        <w:rPr>
          <w:sz w:val="28"/>
          <w:szCs w:val="28"/>
        </w:rPr>
        <w:t>д</w:t>
      </w:r>
      <w:r w:rsidRPr="00CC48EA">
        <w:rPr>
          <w:sz w:val="28"/>
          <w:szCs w:val="28"/>
        </w:rPr>
        <w:t>ный регион исключением в этом не был. Части общества белорусско-литовских губерний во время войны или оставались нейтральными (наскол</w:t>
      </w:r>
      <w:r w:rsidRPr="00CC48EA">
        <w:rPr>
          <w:sz w:val="28"/>
          <w:szCs w:val="28"/>
        </w:rPr>
        <w:t>ь</w:t>
      </w:r>
      <w:r w:rsidRPr="00CC48EA">
        <w:rPr>
          <w:sz w:val="28"/>
          <w:szCs w:val="28"/>
        </w:rPr>
        <w:t>ко это возможно) или определились со стороной, за которую они воевали. Наполеона поддержали часть польско-литовского дворянства и горожан. И не потому, что Наполеон хотел какой-то белорусской независимости, а пот</w:t>
      </w:r>
      <w:r w:rsidRPr="00CC48EA">
        <w:rPr>
          <w:sz w:val="28"/>
          <w:szCs w:val="28"/>
        </w:rPr>
        <w:t>о</w:t>
      </w:r>
      <w:r w:rsidRPr="00CC48EA">
        <w:rPr>
          <w:sz w:val="28"/>
          <w:szCs w:val="28"/>
        </w:rPr>
        <w:t>му что поддержавшие Наполеона мыслили себя поляками, и все вокруг были уверены в том же. Низы, если и поддерживали Наполеона, желая освобожд</w:t>
      </w:r>
      <w:r w:rsidRPr="00CC48EA">
        <w:rPr>
          <w:sz w:val="28"/>
          <w:szCs w:val="28"/>
        </w:rPr>
        <w:t>е</w:t>
      </w:r>
      <w:r w:rsidRPr="00CC48EA">
        <w:rPr>
          <w:sz w:val="28"/>
          <w:szCs w:val="28"/>
        </w:rPr>
        <w:t>ния от крепостного права, то не выступали за него с оружием в руках. Наб</w:t>
      </w:r>
      <w:r w:rsidRPr="00CC48EA">
        <w:rPr>
          <w:sz w:val="28"/>
          <w:szCs w:val="28"/>
        </w:rPr>
        <w:t>о</w:t>
      </w:r>
      <w:r w:rsidRPr="00CC48EA">
        <w:rPr>
          <w:sz w:val="28"/>
          <w:szCs w:val="28"/>
        </w:rPr>
        <w:t>ры в литовские полки происходили среди низов принудительно, только пол</w:t>
      </w:r>
      <w:r w:rsidRPr="00CC48EA">
        <w:rPr>
          <w:sz w:val="28"/>
          <w:szCs w:val="28"/>
        </w:rPr>
        <w:t>ь</w:t>
      </w:r>
      <w:r w:rsidRPr="00CC48EA">
        <w:rPr>
          <w:sz w:val="28"/>
          <w:szCs w:val="28"/>
        </w:rPr>
        <w:t xml:space="preserve">ская шляхта, которую современные белорусские историки принципиально </w:t>
      </w:r>
      <w:r w:rsidRPr="00CC48EA">
        <w:rPr>
          <w:sz w:val="28"/>
          <w:szCs w:val="28"/>
        </w:rPr>
        <w:lastRenderedPageBreak/>
        <w:t>называют белорусской, шла в наполеоновскую армию добровольно. Но не по причине своей белорусской ориентации, а по причине желания восстановить Польшу. Набранные в русскую армию солдаты воевали за Российскую имп</w:t>
      </w:r>
      <w:r w:rsidRPr="00CC48EA">
        <w:rPr>
          <w:sz w:val="28"/>
          <w:szCs w:val="28"/>
        </w:rPr>
        <w:t>е</w:t>
      </w:r>
      <w:r w:rsidRPr="00CC48EA">
        <w:rPr>
          <w:sz w:val="28"/>
          <w:szCs w:val="28"/>
        </w:rPr>
        <w:t>рию. И воевали они не против своих «братьев-белорусов», а против наполе</w:t>
      </w:r>
      <w:r w:rsidRPr="00CC48EA">
        <w:rPr>
          <w:sz w:val="28"/>
          <w:szCs w:val="28"/>
        </w:rPr>
        <w:t>о</w:t>
      </w:r>
      <w:r w:rsidRPr="00CC48EA">
        <w:rPr>
          <w:sz w:val="28"/>
          <w:szCs w:val="28"/>
        </w:rPr>
        <w:t>новской армии, в рядах которой служили изменники присяги. Которые, в свою очередь, воевали не со своими «братьями-белорусами» из русских ча</w:t>
      </w:r>
      <w:r w:rsidRPr="00CC48EA">
        <w:rPr>
          <w:sz w:val="28"/>
          <w:szCs w:val="28"/>
        </w:rPr>
        <w:t>с</w:t>
      </w:r>
      <w:r w:rsidRPr="00CC48EA">
        <w:rPr>
          <w:sz w:val="28"/>
          <w:szCs w:val="28"/>
        </w:rPr>
        <w:t xml:space="preserve">тей, а с русской армией вообще. </w:t>
      </w:r>
    </w:p>
    <w:p w:rsidR="00ED19CE" w:rsidRPr="00CC48EA" w:rsidRDefault="00855C50" w:rsidP="00CC48EA">
      <w:pPr>
        <w:spacing w:line="360" w:lineRule="auto"/>
        <w:ind w:firstLine="708"/>
        <w:jc w:val="both"/>
        <w:rPr>
          <w:sz w:val="28"/>
          <w:szCs w:val="28"/>
        </w:rPr>
      </w:pPr>
      <w:r w:rsidRPr="00CC48EA">
        <w:rPr>
          <w:sz w:val="28"/>
          <w:szCs w:val="28"/>
        </w:rPr>
        <w:t>Вообще, стоит проанализировать настоящие гражданские войны, н</w:t>
      </w:r>
      <w:r w:rsidRPr="00CC48EA">
        <w:rPr>
          <w:sz w:val="28"/>
          <w:szCs w:val="28"/>
        </w:rPr>
        <w:t>а</w:t>
      </w:r>
      <w:r w:rsidRPr="00CC48EA">
        <w:rPr>
          <w:sz w:val="28"/>
          <w:szCs w:val="28"/>
        </w:rPr>
        <w:t>пример, в Древнем Риме, США в 1861 – 1865 гг., в России в 1917 – 1922 гг., в Испании в 1936 – 1939 гг. и др. чтобы выяснить, что общего у этих событий и лишь на основе этого сказать, какими признаками должны обладать гражда</w:t>
      </w:r>
      <w:r w:rsidRPr="00CC48EA">
        <w:rPr>
          <w:sz w:val="28"/>
          <w:szCs w:val="28"/>
        </w:rPr>
        <w:t>н</w:t>
      </w:r>
      <w:r w:rsidRPr="00CC48EA">
        <w:rPr>
          <w:sz w:val="28"/>
          <w:szCs w:val="28"/>
        </w:rPr>
        <w:t>ские войны? Если рассмотреть определения гражданских войн в подаче авт</w:t>
      </w:r>
      <w:r w:rsidRPr="00CC48EA">
        <w:rPr>
          <w:sz w:val="28"/>
          <w:szCs w:val="28"/>
        </w:rPr>
        <w:t>о</w:t>
      </w:r>
      <w:r w:rsidRPr="00CC48EA">
        <w:rPr>
          <w:sz w:val="28"/>
          <w:szCs w:val="28"/>
        </w:rPr>
        <w:t xml:space="preserve">ров, придерживающихся как более-менее объективных </w:t>
      </w:r>
      <w:proofErr w:type="gramStart"/>
      <w:r w:rsidRPr="00CC48EA">
        <w:rPr>
          <w:sz w:val="28"/>
          <w:szCs w:val="28"/>
        </w:rPr>
        <w:t>взглядов</w:t>
      </w:r>
      <w:proofErr w:type="gramEnd"/>
      <w:r w:rsidRPr="00CC48EA">
        <w:rPr>
          <w:sz w:val="28"/>
          <w:szCs w:val="28"/>
        </w:rPr>
        <w:t xml:space="preserve"> так и ра</w:t>
      </w:r>
      <w:r w:rsidRPr="00CC48EA">
        <w:rPr>
          <w:sz w:val="28"/>
          <w:szCs w:val="28"/>
        </w:rPr>
        <w:t>з</w:t>
      </w:r>
      <w:r w:rsidRPr="00CC48EA">
        <w:rPr>
          <w:sz w:val="28"/>
          <w:szCs w:val="28"/>
        </w:rPr>
        <w:t>личных идеологических предпочтений</w:t>
      </w:r>
      <w:r w:rsidR="00ED19CE" w:rsidRPr="00CC48EA">
        <w:rPr>
          <w:rStyle w:val="ab"/>
          <w:sz w:val="28"/>
          <w:szCs w:val="28"/>
        </w:rPr>
        <w:endnoteReference w:id="1"/>
      </w:r>
      <w:r w:rsidR="00ED19CE" w:rsidRPr="00CC48EA">
        <w:rPr>
          <w:sz w:val="28"/>
          <w:szCs w:val="28"/>
        </w:rPr>
        <w:t>, можно выявит некие общие черты, присущие гражданским войнам вообще. Итак, конфликты происходили ме</w:t>
      </w:r>
      <w:r w:rsidR="00ED19CE" w:rsidRPr="00CC48EA">
        <w:rPr>
          <w:sz w:val="28"/>
          <w:szCs w:val="28"/>
        </w:rPr>
        <w:t>ж</w:t>
      </w:r>
      <w:r w:rsidR="00ED19CE" w:rsidRPr="00CC48EA">
        <w:rPr>
          <w:sz w:val="28"/>
          <w:szCs w:val="28"/>
        </w:rPr>
        <w:t>ду носителями высшей власти и их оппонентами, т</w:t>
      </w:r>
      <w:proofErr w:type="gramStart"/>
      <w:r w:rsidR="00ED19CE" w:rsidRPr="00CC48EA">
        <w:rPr>
          <w:sz w:val="28"/>
          <w:szCs w:val="28"/>
        </w:rPr>
        <w:t>.е</w:t>
      </w:r>
      <w:proofErr w:type="gramEnd"/>
      <w:r w:rsidR="00ED19CE" w:rsidRPr="00CC48EA">
        <w:rPr>
          <w:sz w:val="28"/>
          <w:szCs w:val="28"/>
        </w:rPr>
        <w:t xml:space="preserve"> между правительством (руководством региона) и его противниками, а воевали за то, чтобы захватить власть и управлять с её помощью, а не тотально уничтожать друг друга. Из этого вытекает, что обе стороны имели некие структуры или элементы стру</w:t>
      </w:r>
      <w:r w:rsidR="00ED19CE" w:rsidRPr="00CC48EA">
        <w:rPr>
          <w:sz w:val="28"/>
          <w:szCs w:val="28"/>
        </w:rPr>
        <w:t>к</w:t>
      </w:r>
      <w:r w:rsidR="00ED19CE" w:rsidRPr="00CC48EA">
        <w:rPr>
          <w:sz w:val="28"/>
          <w:szCs w:val="28"/>
        </w:rPr>
        <w:t>тур, которые должны были исполнять функции высшей власти или исполн</w:t>
      </w:r>
      <w:r w:rsidR="00ED19CE" w:rsidRPr="00CC48EA">
        <w:rPr>
          <w:sz w:val="28"/>
          <w:szCs w:val="28"/>
        </w:rPr>
        <w:t>я</w:t>
      </w:r>
      <w:r w:rsidR="00ED19CE" w:rsidRPr="00CC48EA">
        <w:rPr>
          <w:sz w:val="28"/>
          <w:szCs w:val="28"/>
        </w:rPr>
        <w:t>ли их. Для того</w:t>
      </w:r>
      <w:proofErr w:type="gramStart"/>
      <w:r w:rsidR="00ED19CE" w:rsidRPr="00CC48EA">
        <w:rPr>
          <w:sz w:val="28"/>
          <w:szCs w:val="28"/>
        </w:rPr>
        <w:t>,</w:t>
      </w:r>
      <w:proofErr w:type="gramEnd"/>
      <w:r w:rsidR="00ED19CE" w:rsidRPr="00CC48EA">
        <w:rPr>
          <w:sz w:val="28"/>
          <w:szCs w:val="28"/>
        </w:rPr>
        <w:t xml:space="preserve"> чтобы создать аппарат управления или претензии на него, нужно, чтобы обе стороны имели политически организованные группы, из которых можно черпать кадры и которые формируют идеологию. Ну и ма</w:t>
      </w:r>
      <w:r w:rsidR="00ED19CE" w:rsidRPr="00CC48EA">
        <w:rPr>
          <w:sz w:val="28"/>
          <w:szCs w:val="28"/>
        </w:rPr>
        <w:t>с</w:t>
      </w:r>
      <w:r w:rsidR="00ED19CE" w:rsidRPr="00CC48EA">
        <w:rPr>
          <w:sz w:val="28"/>
          <w:szCs w:val="28"/>
        </w:rPr>
        <w:t xml:space="preserve">совое участие всех слоёв общества в конфликте. Причём общественные слои участвуют не просто так, по принципу </w:t>
      </w:r>
      <w:proofErr w:type="spellStart"/>
      <w:r w:rsidR="00ED19CE" w:rsidRPr="00CC48EA">
        <w:rPr>
          <w:sz w:val="28"/>
          <w:szCs w:val="28"/>
        </w:rPr>
        <w:t>Портоса</w:t>
      </w:r>
      <w:proofErr w:type="spellEnd"/>
      <w:r w:rsidR="00ED19CE" w:rsidRPr="00CC48EA">
        <w:rPr>
          <w:sz w:val="28"/>
          <w:szCs w:val="28"/>
        </w:rPr>
        <w:t xml:space="preserve"> из «Трёх мушкетёров» – «я дерусь, потому что дерусь», а воюют за идею своего комфортного (или, если более романтично сказать, светлого) будущего. А теперь проверим, имелись ли в наличии эти признаки в западной части Российской империи в </w:t>
      </w:r>
      <w:smartTag w:uri="urn:schemas-microsoft-com:office:smarttags" w:element="metricconverter">
        <w:smartTagPr>
          <w:attr w:name="ProductID" w:val="1812 г"/>
        </w:smartTagPr>
        <w:r w:rsidR="00ED19CE" w:rsidRPr="00CC48EA">
          <w:rPr>
            <w:sz w:val="28"/>
            <w:szCs w:val="28"/>
          </w:rPr>
          <w:t>1812 г</w:t>
        </w:r>
      </w:smartTag>
      <w:r w:rsidR="00ED19CE" w:rsidRPr="00CC48EA">
        <w:rPr>
          <w:sz w:val="28"/>
          <w:szCs w:val="28"/>
        </w:rPr>
        <w:t>.</w:t>
      </w:r>
    </w:p>
    <w:p w:rsidR="00ED19CE" w:rsidRPr="00CC48EA" w:rsidRDefault="00ED19CE" w:rsidP="00CC48EA">
      <w:pPr>
        <w:spacing w:line="360" w:lineRule="auto"/>
        <w:ind w:firstLine="708"/>
        <w:jc w:val="both"/>
        <w:rPr>
          <w:sz w:val="28"/>
          <w:szCs w:val="28"/>
        </w:rPr>
      </w:pPr>
      <w:r w:rsidRPr="00CC48EA">
        <w:rPr>
          <w:sz w:val="28"/>
          <w:szCs w:val="28"/>
        </w:rPr>
        <w:t>Если рассматривать наличие конфликта между носителями высшей власти и его противниками, то стоит напомнить, что высшая власть наход</w:t>
      </w:r>
      <w:r w:rsidRPr="00CC48EA">
        <w:rPr>
          <w:sz w:val="28"/>
          <w:szCs w:val="28"/>
        </w:rPr>
        <w:t>и</w:t>
      </w:r>
      <w:r w:rsidRPr="00CC48EA">
        <w:rPr>
          <w:sz w:val="28"/>
          <w:szCs w:val="28"/>
        </w:rPr>
        <w:lastRenderedPageBreak/>
        <w:t xml:space="preserve">лась в Санкт-Петербурге, т.е. никак не на территории Белоруссии, сколько бы представление о ней не растягивали на соседние регионы любители </w:t>
      </w:r>
      <w:proofErr w:type="spellStart"/>
      <w:r w:rsidRPr="00CC48EA">
        <w:rPr>
          <w:sz w:val="28"/>
          <w:szCs w:val="28"/>
        </w:rPr>
        <w:t>пора</w:t>
      </w:r>
      <w:r w:rsidRPr="00CC48EA">
        <w:rPr>
          <w:sz w:val="28"/>
          <w:szCs w:val="28"/>
        </w:rPr>
        <w:t>с</w:t>
      </w:r>
      <w:r w:rsidRPr="00CC48EA">
        <w:rPr>
          <w:sz w:val="28"/>
          <w:szCs w:val="28"/>
        </w:rPr>
        <w:t>ширять</w:t>
      </w:r>
      <w:proofErr w:type="spellEnd"/>
      <w:r w:rsidRPr="00CC48EA">
        <w:rPr>
          <w:sz w:val="28"/>
          <w:szCs w:val="28"/>
        </w:rPr>
        <w:t xml:space="preserve"> белорусские границы. И уж что-то не видно, чтобы кто-нибудь из т</w:t>
      </w:r>
      <w:r w:rsidRPr="00CC48EA">
        <w:rPr>
          <w:sz w:val="28"/>
          <w:szCs w:val="28"/>
        </w:rPr>
        <w:t>о</w:t>
      </w:r>
      <w:r w:rsidRPr="00CC48EA">
        <w:rPr>
          <w:sz w:val="28"/>
          <w:szCs w:val="28"/>
        </w:rPr>
        <w:t>гдашних представителей польско-литовской элиты, служившей у Наполеона, или белорусско-литовских уроженцев, служивших в русской армии, стр</w:t>
      </w:r>
      <w:r w:rsidRPr="00CC48EA">
        <w:rPr>
          <w:sz w:val="28"/>
          <w:szCs w:val="28"/>
        </w:rPr>
        <w:t>е</w:t>
      </w:r>
      <w:r w:rsidRPr="00CC48EA">
        <w:rPr>
          <w:sz w:val="28"/>
          <w:szCs w:val="28"/>
        </w:rPr>
        <w:t>мился установить верховную власть в Петербурге. Хотя можно сократить представление о гражданской войне до пределов определённого региона и борьбе за власть именно в нём. Тогда стоит рассмотреть, а что же было в р</w:t>
      </w:r>
      <w:r w:rsidRPr="00CC48EA">
        <w:rPr>
          <w:sz w:val="28"/>
          <w:szCs w:val="28"/>
        </w:rPr>
        <w:t>е</w:t>
      </w:r>
      <w:r w:rsidRPr="00CC48EA">
        <w:rPr>
          <w:sz w:val="28"/>
          <w:szCs w:val="28"/>
        </w:rPr>
        <w:t>гионе такого, чтобы отношения внутри него можно было назвать гражда</w:t>
      </w:r>
      <w:r w:rsidRPr="00CC48EA">
        <w:rPr>
          <w:sz w:val="28"/>
          <w:szCs w:val="28"/>
        </w:rPr>
        <w:t>н</w:t>
      </w:r>
      <w:r w:rsidRPr="00CC48EA">
        <w:rPr>
          <w:sz w:val="28"/>
          <w:szCs w:val="28"/>
        </w:rPr>
        <w:t>ской войной. Если рассматривать наличие конфликта между региональными властями и их оппонентами, то российская администрация эвакуировалась, т.е. конфликта не существовало. Со стороны России вооружённые и полит</w:t>
      </w:r>
      <w:r w:rsidRPr="00CC48EA">
        <w:rPr>
          <w:sz w:val="28"/>
          <w:szCs w:val="28"/>
        </w:rPr>
        <w:t>и</w:t>
      </w:r>
      <w:r w:rsidRPr="00CC48EA">
        <w:rPr>
          <w:sz w:val="28"/>
          <w:szCs w:val="28"/>
        </w:rPr>
        <w:t>ческие действия направлялись из мозгового центра, существовавшего за пр</w:t>
      </w:r>
      <w:r w:rsidRPr="00CC48EA">
        <w:rPr>
          <w:sz w:val="28"/>
          <w:szCs w:val="28"/>
        </w:rPr>
        <w:t>е</w:t>
      </w:r>
      <w:r w:rsidRPr="00CC48EA">
        <w:rPr>
          <w:sz w:val="28"/>
          <w:szCs w:val="28"/>
        </w:rPr>
        <w:t>делами белорусского региона. Временное правительство Великого Княжес</w:t>
      </w:r>
      <w:r w:rsidRPr="00CC48EA">
        <w:rPr>
          <w:sz w:val="28"/>
          <w:szCs w:val="28"/>
        </w:rPr>
        <w:t>т</w:t>
      </w:r>
      <w:r w:rsidRPr="00CC48EA">
        <w:rPr>
          <w:sz w:val="28"/>
          <w:szCs w:val="28"/>
        </w:rPr>
        <w:t>ва Литовского, созданное Наполеоном, во-первых, было фиктивным, т.е. р</w:t>
      </w:r>
      <w:r w:rsidRPr="00CC48EA">
        <w:rPr>
          <w:sz w:val="28"/>
          <w:szCs w:val="28"/>
        </w:rPr>
        <w:t>е</w:t>
      </w:r>
      <w:r w:rsidRPr="00CC48EA">
        <w:rPr>
          <w:sz w:val="28"/>
          <w:szCs w:val="28"/>
        </w:rPr>
        <w:t>альными полномочиями не обладало, а во-вторых, присоединилось к Ген</w:t>
      </w:r>
      <w:r w:rsidRPr="00CC48EA">
        <w:rPr>
          <w:sz w:val="28"/>
          <w:szCs w:val="28"/>
        </w:rPr>
        <w:t>е</w:t>
      </w:r>
      <w:r w:rsidRPr="00CC48EA">
        <w:rPr>
          <w:sz w:val="28"/>
          <w:szCs w:val="28"/>
        </w:rPr>
        <w:t>ральной конфедерации Королевства Польского, т.е. выступило за возрожд</w:t>
      </w:r>
      <w:r w:rsidRPr="00CC48EA">
        <w:rPr>
          <w:sz w:val="28"/>
          <w:szCs w:val="28"/>
        </w:rPr>
        <w:t>е</w:t>
      </w:r>
      <w:r w:rsidRPr="00CC48EA">
        <w:rPr>
          <w:sz w:val="28"/>
          <w:szCs w:val="28"/>
        </w:rPr>
        <w:t>ние Польши, столица которой также была расположена вне белорусских з</w:t>
      </w:r>
      <w:r w:rsidRPr="00CC48EA">
        <w:rPr>
          <w:sz w:val="28"/>
          <w:szCs w:val="28"/>
        </w:rPr>
        <w:t>е</w:t>
      </w:r>
      <w:r w:rsidRPr="00CC48EA">
        <w:rPr>
          <w:sz w:val="28"/>
          <w:szCs w:val="28"/>
        </w:rPr>
        <w:t>мель. Т.е. не было той вооружённой попытки отобрать в определённом р</w:t>
      </w:r>
      <w:r w:rsidRPr="00CC48EA">
        <w:rPr>
          <w:sz w:val="28"/>
          <w:szCs w:val="28"/>
        </w:rPr>
        <w:t>е</w:t>
      </w:r>
      <w:r w:rsidRPr="00CC48EA">
        <w:rPr>
          <w:sz w:val="28"/>
          <w:szCs w:val="28"/>
        </w:rPr>
        <w:t>гионе власть у соперника, которая характеризует гражданскую войну. У м</w:t>
      </w:r>
      <w:r w:rsidRPr="00CC48EA">
        <w:rPr>
          <w:sz w:val="28"/>
          <w:szCs w:val="28"/>
        </w:rPr>
        <w:t>е</w:t>
      </w:r>
      <w:r w:rsidRPr="00CC48EA">
        <w:rPr>
          <w:sz w:val="28"/>
          <w:szCs w:val="28"/>
        </w:rPr>
        <w:t>стной польско-литовской шляхты была лишь попытка отделиться от Росси</w:t>
      </w:r>
      <w:r w:rsidRPr="00CC48EA">
        <w:rPr>
          <w:sz w:val="28"/>
          <w:szCs w:val="28"/>
        </w:rPr>
        <w:t>й</w:t>
      </w:r>
      <w:r w:rsidRPr="00CC48EA">
        <w:rPr>
          <w:sz w:val="28"/>
          <w:szCs w:val="28"/>
        </w:rPr>
        <w:t>ской империи и присоединиться к Польше. А борьба за высшую власть в р</w:t>
      </w:r>
      <w:r w:rsidRPr="00CC48EA">
        <w:rPr>
          <w:sz w:val="28"/>
          <w:szCs w:val="28"/>
        </w:rPr>
        <w:t>е</w:t>
      </w:r>
      <w:r w:rsidRPr="00CC48EA">
        <w:rPr>
          <w:sz w:val="28"/>
          <w:szCs w:val="28"/>
        </w:rPr>
        <w:t>гионе между белорусами вообще не выдерживает критики, хотя бы потому, что такими категориями в то время не мыслили. Да и не существовало в р</w:t>
      </w:r>
      <w:r w:rsidRPr="00CC48EA">
        <w:rPr>
          <w:sz w:val="28"/>
          <w:szCs w:val="28"/>
        </w:rPr>
        <w:t>е</w:t>
      </w:r>
      <w:r w:rsidRPr="00CC48EA">
        <w:rPr>
          <w:sz w:val="28"/>
          <w:szCs w:val="28"/>
        </w:rPr>
        <w:t>гионе силы, которая являясь в политическом отношении противником вр</w:t>
      </w:r>
      <w:r w:rsidRPr="00CC48EA">
        <w:rPr>
          <w:sz w:val="28"/>
          <w:szCs w:val="28"/>
        </w:rPr>
        <w:t>е</w:t>
      </w:r>
      <w:r w:rsidRPr="00CC48EA">
        <w:rPr>
          <w:sz w:val="28"/>
          <w:szCs w:val="28"/>
        </w:rPr>
        <w:t>менного наполеоновского правительства, ещё и претендовала только на ко</w:t>
      </w:r>
      <w:r w:rsidRPr="00CC48EA">
        <w:rPr>
          <w:sz w:val="28"/>
          <w:szCs w:val="28"/>
        </w:rPr>
        <w:t>н</w:t>
      </w:r>
      <w:r w:rsidRPr="00CC48EA">
        <w:rPr>
          <w:sz w:val="28"/>
          <w:szCs w:val="28"/>
        </w:rPr>
        <w:t>троль над территорией Белоруссии. Т.е., если в лице Временного литовского правительства можно найти хоть какую-то структуру, формально выполня</w:t>
      </w:r>
      <w:r w:rsidRPr="00CC48EA">
        <w:rPr>
          <w:sz w:val="28"/>
          <w:szCs w:val="28"/>
        </w:rPr>
        <w:t>в</w:t>
      </w:r>
      <w:r w:rsidRPr="00CC48EA">
        <w:rPr>
          <w:sz w:val="28"/>
          <w:szCs w:val="28"/>
        </w:rPr>
        <w:t>шую функции некой верховной власти или близкие к ним, то их аналогичн</w:t>
      </w:r>
      <w:r w:rsidRPr="00CC48EA">
        <w:rPr>
          <w:sz w:val="28"/>
          <w:szCs w:val="28"/>
        </w:rPr>
        <w:t>о</w:t>
      </w:r>
      <w:r w:rsidRPr="00CC48EA">
        <w:rPr>
          <w:sz w:val="28"/>
          <w:szCs w:val="28"/>
        </w:rPr>
        <w:t xml:space="preserve">го по функциям противника не существовало. С другой стороны Временному </w:t>
      </w:r>
      <w:r w:rsidRPr="00CC48EA">
        <w:rPr>
          <w:sz w:val="28"/>
          <w:szCs w:val="28"/>
        </w:rPr>
        <w:lastRenderedPageBreak/>
        <w:t xml:space="preserve">правительству, как и всей наполеоновской </w:t>
      </w:r>
      <w:proofErr w:type="gramStart"/>
      <w:r w:rsidRPr="00CC48EA">
        <w:rPr>
          <w:sz w:val="28"/>
          <w:szCs w:val="28"/>
        </w:rPr>
        <w:t>администрации</w:t>
      </w:r>
      <w:proofErr w:type="gramEnd"/>
      <w:r w:rsidRPr="00CC48EA">
        <w:rPr>
          <w:sz w:val="28"/>
          <w:szCs w:val="28"/>
        </w:rPr>
        <w:t xml:space="preserve"> в других оккуп</w:t>
      </w:r>
      <w:r w:rsidRPr="00CC48EA">
        <w:rPr>
          <w:sz w:val="28"/>
          <w:szCs w:val="28"/>
        </w:rPr>
        <w:t>и</w:t>
      </w:r>
      <w:r w:rsidRPr="00CC48EA">
        <w:rPr>
          <w:sz w:val="28"/>
          <w:szCs w:val="28"/>
        </w:rPr>
        <w:t xml:space="preserve">рованных регионах угрожала русская армия. </w:t>
      </w:r>
      <w:proofErr w:type="gramStart"/>
      <w:r w:rsidRPr="00CC48EA">
        <w:rPr>
          <w:sz w:val="28"/>
          <w:szCs w:val="28"/>
        </w:rPr>
        <w:t>Её нельзя рассматривать как к</w:t>
      </w:r>
      <w:r w:rsidRPr="00CC48EA">
        <w:rPr>
          <w:sz w:val="28"/>
          <w:szCs w:val="28"/>
        </w:rPr>
        <w:t>а</w:t>
      </w:r>
      <w:r w:rsidRPr="00CC48EA">
        <w:rPr>
          <w:sz w:val="28"/>
          <w:szCs w:val="28"/>
        </w:rPr>
        <w:t xml:space="preserve">кой-то вариант белорусов, боровшихся в Наполеоном и своими «братьями», вставшими на его сторону, русская армия не структурировалась по </w:t>
      </w:r>
      <w:proofErr w:type="spellStart"/>
      <w:r w:rsidRPr="00CC48EA">
        <w:rPr>
          <w:sz w:val="28"/>
          <w:szCs w:val="28"/>
        </w:rPr>
        <w:t>этно-культурным</w:t>
      </w:r>
      <w:proofErr w:type="spellEnd"/>
      <w:r w:rsidRPr="00CC48EA">
        <w:rPr>
          <w:sz w:val="28"/>
          <w:szCs w:val="28"/>
        </w:rPr>
        <w:t xml:space="preserve"> признакам.</w:t>
      </w:r>
      <w:proofErr w:type="gramEnd"/>
      <w:r w:rsidRPr="00CC48EA">
        <w:rPr>
          <w:sz w:val="28"/>
          <w:szCs w:val="28"/>
        </w:rPr>
        <w:t xml:space="preserve"> Что касается политически организованных групп, которые куют кадры и создают идеи для той и другой стороны гражданской войны, то с этим в 1812 году тоже проблема. Если признать всевозможные шляхетские сеймики, поддержавшие Генеральную конфедерацию, политич</w:t>
      </w:r>
      <w:r w:rsidRPr="00CC48EA">
        <w:rPr>
          <w:sz w:val="28"/>
          <w:szCs w:val="28"/>
        </w:rPr>
        <w:t>е</w:t>
      </w:r>
      <w:r w:rsidRPr="00CC48EA">
        <w:rPr>
          <w:sz w:val="28"/>
          <w:szCs w:val="28"/>
        </w:rPr>
        <w:t>ски организованными группами, то у противников этого вообще не сущес</w:t>
      </w:r>
      <w:r w:rsidRPr="00CC48EA">
        <w:rPr>
          <w:sz w:val="28"/>
          <w:szCs w:val="28"/>
        </w:rPr>
        <w:t>т</w:t>
      </w:r>
      <w:r w:rsidRPr="00CC48EA">
        <w:rPr>
          <w:sz w:val="28"/>
          <w:szCs w:val="28"/>
        </w:rPr>
        <w:t>вовало политических организаций. Т.е. местные уроженцы, служившие в русской армии, не формировали политические группы, готовые бороться за власть в регионе. Остаётся последний момент, связанный с массовым участ</w:t>
      </w:r>
      <w:r w:rsidRPr="00CC48EA">
        <w:rPr>
          <w:sz w:val="28"/>
          <w:szCs w:val="28"/>
        </w:rPr>
        <w:t>и</w:t>
      </w:r>
      <w:r w:rsidRPr="00CC48EA">
        <w:rPr>
          <w:sz w:val="28"/>
          <w:szCs w:val="28"/>
        </w:rPr>
        <w:t>ем всех социальных слоёв в конфликте. Причём, напомню, что социальные слои воюют за идею светлого будущего для себя. Опять же белорусские ур</w:t>
      </w:r>
      <w:r w:rsidRPr="00CC48EA">
        <w:rPr>
          <w:sz w:val="28"/>
          <w:szCs w:val="28"/>
        </w:rPr>
        <w:t>о</w:t>
      </w:r>
      <w:r w:rsidRPr="00CC48EA">
        <w:rPr>
          <w:sz w:val="28"/>
          <w:szCs w:val="28"/>
        </w:rPr>
        <w:t>женцы в русской армии не воевали за то, чтобы после победы над наполе</w:t>
      </w:r>
      <w:r w:rsidRPr="00CC48EA">
        <w:rPr>
          <w:sz w:val="28"/>
          <w:szCs w:val="28"/>
        </w:rPr>
        <w:t>о</w:t>
      </w:r>
      <w:r w:rsidRPr="00CC48EA">
        <w:rPr>
          <w:sz w:val="28"/>
          <w:szCs w:val="28"/>
        </w:rPr>
        <w:t>ном, Александр  I создал независимую или автономную Белоруссию, или объявил о существовании белорусской культуры и языка. А польско-литовская шляхта не воевала за независимую Белоруссию</w:t>
      </w:r>
    </w:p>
    <w:p w:rsidR="00ED19CE" w:rsidRPr="00CC48EA" w:rsidRDefault="00ED19CE" w:rsidP="00CC48EA">
      <w:pPr>
        <w:spacing w:line="360" w:lineRule="auto"/>
        <w:ind w:firstLine="708"/>
        <w:jc w:val="both"/>
        <w:rPr>
          <w:sz w:val="28"/>
          <w:szCs w:val="28"/>
        </w:rPr>
      </w:pPr>
      <w:r w:rsidRPr="00CC48EA">
        <w:rPr>
          <w:sz w:val="28"/>
          <w:szCs w:val="28"/>
        </w:rPr>
        <w:t>Таким образом, общественному мнению в Белоруссии хотят навязать примитивное понимание гражданской войны как любое частное столкнов</w:t>
      </w:r>
      <w:r w:rsidRPr="00CC48EA">
        <w:rPr>
          <w:sz w:val="28"/>
          <w:szCs w:val="28"/>
        </w:rPr>
        <w:t>е</w:t>
      </w:r>
      <w:r w:rsidRPr="00CC48EA">
        <w:rPr>
          <w:sz w:val="28"/>
          <w:szCs w:val="28"/>
        </w:rPr>
        <w:t>ние внутри определённой группы, причём группы, на которую искусственно были перенесены представления из будущего, не существовавшие на момент 1812 года. Но, если исходить из вульгарных трактовок гражданской войны, тогда любой конфликт между детьми в стандартной семье нужно рассматр</w:t>
      </w:r>
      <w:r w:rsidRPr="00CC48EA">
        <w:rPr>
          <w:sz w:val="28"/>
          <w:szCs w:val="28"/>
        </w:rPr>
        <w:t>и</w:t>
      </w:r>
      <w:r w:rsidRPr="00CC48EA">
        <w:rPr>
          <w:sz w:val="28"/>
          <w:szCs w:val="28"/>
        </w:rPr>
        <w:t>вать как гражданскую войну.</w:t>
      </w:r>
    </w:p>
    <w:p w:rsidR="00ED19CE" w:rsidRPr="00CC48EA" w:rsidRDefault="00ED19CE" w:rsidP="00CC48EA">
      <w:pPr>
        <w:spacing w:line="360" w:lineRule="auto"/>
        <w:ind w:firstLine="708"/>
        <w:jc w:val="both"/>
        <w:rPr>
          <w:sz w:val="28"/>
          <w:szCs w:val="28"/>
        </w:rPr>
      </w:pPr>
      <w:r w:rsidRPr="00CC48EA">
        <w:rPr>
          <w:sz w:val="28"/>
          <w:szCs w:val="28"/>
        </w:rPr>
        <w:t>Следующим понятием, которое я подвергну анализу, станет термин «партизан» и его производные. В настоящее время мы говорим о партизанах во все периоды истории, однако слово «партизан» не такое древнее, оно по</w:t>
      </w:r>
      <w:r w:rsidRPr="00CC48EA">
        <w:rPr>
          <w:sz w:val="28"/>
          <w:szCs w:val="28"/>
        </w:rPr>
        <w:t>я</w:t>
      </w:r>
      <w:r w:rsidRPr="00CC48EA">
        <w:rPr>
          <w:sz w:val="28"/>
          <w:szCs w:val="28"/>
        </w:rPr>
        <w:t>вилось только на рубеже XVIII – XIX вв. И в начальный период своего сущ</w:t>
      </w:r>
      <w:r w:rsidRPr="00CC48EA">
        <w:rPr>
          <w:sz w:val="28"/>
          <w:szCs w:val="28"/>
        </w:rPr>
        <w:t>е</w:t>
      </w:r>
      <w:r w:rsidRPr="00CC48EA">
        <w:rPr>
          <w:sz w:val="28"/>
          <w:szCs w:val="28"/>
        </w:rPr>
        <w:t xml:space="preserve">ствования означало только бойцов армейских летучих отрядов, т.е. партизан </w:t>
      </w:r>
      <w:r w:rsidRPr="00CC48EA">
        <w:rPr>
          <w:sz w:val="28"/>
          <w:szCs w:val="28"/>
        </w:rPr>
        <w:lastRenderedPageBreak/>
        <w:t>– это военнослужащий. Например, в воспоминаниях Д.В. Давыдова</w:t>
      </w:r>
      <w:r w:rsidR="00D31B01" w:rsidRPr="00CC48EA">
        <w:rPr>
          <w:rStyle w:val="ab"/>
          <w:sz w:val="28"/>
          <w:szCs w:val="28"/>
        </w:rPr>
        <w:endnoteReference w:id="2"/>
      </w:r>
      <w:r w:rsidRPr="00CC48EA">
        <w:rPr>
          <w:sz w:val="28"/>
          <w:szCs w:val="28"/>
        </w:rPr>
        <w:t xml:space="preserve"> очень часто можно встретить слово «партизан» именно в упомянутом контексте. Причём Д.В. Давыдов разделял партизан и местное крестьянское население, называя последнее поселянами. Кроме того, Давыдов иногда называл парт</w:t>
      </w:r>
      <w:r w:rsidRPr="00CC48EA">
        <w:rPr>
          <w:sz w:val="28"/>
          <w:szCs w:val="28"/>
        </w:rPr>
        <w:t>и</w:t>
      </w:r>
      <w:r w:rsidRPr="00CC48EA">
        <w:rPr>
          <w:sz w:val="28"/>
          <w:szCs w:val="28"/>
        </w:rPr>
        <w:t xml:space="preserve">занами не всех партизан (в том смысле слова), а только ту их часть, которая состояла из солдат регулярной армии. </w:t>
      </w:r>
      <w:proofErr w:type="gramStart"/>
      <w:r w:rsidRPr="00CC48EA">
        <w:rPr>
          <w:sz w:val="28"/>
          <w:szCs w:val="28"/>
        </w:rPr>
        <w:t>Так, в одном месте своих воспомин</w:t>
      </w:r>
      <w:r w:rsidRPr="00CC48EA">
        <w:rPr>
          <w:sz w:val="28"/>
          <w:szCs w:val="28"/>
        </w:rPr>
        <w:t>а</w:t>
      </w:r>
      <w:r w:rsidRPr="00CC48EA">
        <w:rPr>
          <w:sz w:val="28"/>
          <w:szCs w:val="28"/>
        </w:rPr>
        <w:t>ний Давыдов пишет партизаны и казаки, отделяя последних – иррегулярные части русской армии – от регулярных (из текста мемуаров можно выяснить, что из регулярных войск в отряде Давыдова были гусары, драгуны, егеря и артиллерия).</w:t>
      </w:r>
      <w:proofErr w:type="gramEnd"/>
      <w:r w:rsidRPr="00CC48EA">
        <w:rPr>
          <w:sz w:val="28"/>
          <w:szCs w:val="28"/>
        </w:rPr>
        <w:t xml:space="preserve"> В конце XIX в. значение этого слова продолжало оставаться прежним</w:t>
      </w:r>
      <w:r w:rsidRPr="00CC48EA">
        <w:rPr>
          <w:rStyle w:val="ab"/>
          <w:sz w:val="28"/>
          <w:szCs w:val="28"/>
        </w:rPr>
        <w:endnoteReference w:id="3"/>
      </w:r>
      <w:r w:rsidRPr="00CC48EA">
        <w:rPr>
          <w:sz w:val="28"/>
          <w:szCs w:val="28"/>
        </w:rPr>
        <w:t xml:space="preserve">. Соответственно, партизанские действия – это лишь те, которые вели армейские летучие отряды. </w:t>
      </w:r>
    </w:p>
    <w:p w:rsidR="00ED19CE" w:rsidRPr="00CC48EA" w:rsidRDefault="00ED19CE" w:rsidP="00CC48EA">
      <w:pPr>
        <w:spacing w:line="360" w:lineRule="auto"/>
        <w:jc w:val="both"/>
        <w:rPr>
          <w:sz w:val="28"/>
          <w:szCs w:val="28"/>
        </w:rPr>
      </w:pPr>
      <w:r w:rsidRPr="00CC48EA">
        <w:rPr>
          <w:sz w:val="28"/>
          <w:szCs w:val="28"/>
        </w:rPr>
        <w:tab/>
        <w:t xml:space="preserve">Крестьянские отряды, которые начали появляться в 1812 г. в то время </w:t>
      </w:r>
      <w:proofErr w:type="gramStart"/>
      <w:r w:rsidRPr="00CC48EA">
        <w:rPr>
          <w:sz w:val="28"/>
          <w:szCs w:val="28"/>
        </w:rPr>
        <w:t>к</w:t>
      </w:r>
      <w:proofErr w:type="gramEnd"/>
      <w:r w:rsidRPr="00CC48EA">
        <w:rPr>
          <w:sz w:val="28"/>
          <w:szCs w:val="28"/>
        </w:rPr>
        <w:t xml:space="preserve"> партизанским не относили. Их называли по-разному – кордоны, ополчения, вооружённые поселяне и т.д.</w:t>
      </w:r>
      <w:r w:rsidRPr="00CC48EA">
        <w:rPr>
          <w:sz w:val="28"/>
          <w:szCs w:val="28"/>
        </w:rPr>
        <w:tab/>
      </w:r>
    </w:p>
    <w:p w:rsidR="00ED19CE" w:rsidRPr="00CC48EA" w:rsidRDefault="00ED19CE" w:rsidP="00CC48EA">
      <w:pPr>
        <w:spacing w:line="360" w:lineRule="auto"/>
        <w:ind w:firstLine="708"/>
        <w:jc w:val="both"/>
        <w:rPr>
          <w:sz w:val="28"/>
          <w:szCs w:val="28"/>
        </w:rPr>
      </w:pPr>
      <w:r w:rsidRPr="00CC48EA">
        <w:rPr>
          <w:sz w:val="28"/>
          <w:szCs w:val="28"/>
        </w:rPr>
        <w:t>Таким образом, если мы говорим о партизанах в 1812 г. и имеем в виду только армейские отряды, тогда нет смысла заявлять, что партизан в бел</w:t>
      </w:r>
      <w:r w:rsidRPr="00CC48EA">
        <w:rPr>
          <w:sz w:val="28"/>
          <w:szCs w:val="28"/>
        </w:rPr>
        <w:t>о</w:t>
      </w:r>
      <w:r w:rsidRPr="00CC48EA">
        <w:rPr>
          <w:sz w:val="28"/>
          <w:szCs w:val="28"/>
        </w:rPr>
        <w:t>русско-литовских губерниях не было. Они были. Ведь тот же Давыдов дошёл со своим партизанским отрядом до Гродно. Так что в том, узком смысле сл</w:t>
      </w:r>
      <w:r w:rsidRPr="00CC48EA">
        <w:rPr>
          <w:sz w:val="28"/>
          <w:szCs w:val="28"/>
        </w:rPr>
        <w:t>о</w:t>
      </w:r>
      <w:r w:rsidRPr="00CC48EA">
        <w:rPr>
          <w:sz w:val="28"/>
          <w:szCs w:val="28"/>
        </w:rPr>
        <w:t>ва, партизаны на белорусских территориях существовали. Если же мы гов</w:t>
      </w:r>
      <w:r w:rsidRPr="00CC48EA">
        <w:rPr>
          <w:sz w:val="28"/>
          <w:szCs w:val="28"/>
        </w:rPr>
        <w:t>о</w:t>
      </w:r>
      <w:r w:rsidRPr="00CC48EA">
        <w:rPr>
          <w:sz w:val="28"/>
          <w:szCs w:val="28"/>
        </w:rPr>
        <w:t xml:space="preserve">рим о крестьянском сопротивлении в терминах начала XIX в., тогда нужно сказать, что крестьянских партизанских отрядов не было нигде в мире, ведь партизанами были только армейские летучие отряды. </w:t>
      </w:r>
    </w:p>
    <w:p w:rsidR="00ED19CE" w:rsidRPr="00CC48EA" w:rsidRDefault="00ED19CE" w:rsidP="00CC48EA">
      <w:pPr>
        <w:spacing w:line="360" w:lineRule="auto"/>
        <w:jc w:val="both"/>
        <w:rPr>
          <w:sz w:val="28"/>
          <w:szCs w:val="28"/>
        </w:rPr>
      </w:pPr>
      <w:r w:rsidRPr="00CC48EA">
        <w:rPr>
          <w:sz w:val="28"/>
          <w:szCs w:val="28"/>
        </w:rPr>
        <w:tab/>
        <w:t>Но в данном случае возникает проблема, каким термином обозначить совокупность всех действий (и армейских отрядов, и крестьян) на оккупир</w:t>
      </w:r>
      <w:r w:rsidRPr="00CC48EA">
        <w:rPr>
          <w:sz w:val="28"/>
          <w:szCs w:val="28"/>
        </w:rPr>
        <w:t>о</w:t>
      </w:r>
      <w:r w:rsidRPr="00CC48EA">
        <w:rPr>
          <w:sz w:val="28"/>
          <w:szCs w:val="28"/>
        </w:rPr>
        <w:t>ванной территории. Нужно понимать, что понятие «партизан» для совреме</w:t>
      </w:r>
      <w:r w:rsidRPr="00CC48EA">
        <w:rPr>
          <w:sz w:val="28"/>
          <w:szCs w:val="28"/>
        </w:rPr>
        <w:t>н</w:t>
      </w:r>
      <w:r w:rsidRPr="00CC48EA">
        <w:rPr>
          <w:sz w:val="28"/>
          <w:szCs w:val="28"/>
        </w:rPr>
        <w:t>ного читателя, живущего на постсоветском пространстве, связано в первую очередь с представлением о партизанских отрядах времён Великой Отечес</w:t>
      </w:r>
      <w:r w:rsidRPr="00CC48EA">
        <w:rPr>
          <w:sz w:val="28"/>
          <w:szCs w:val="28"/>
        </w:rPr>
        <w:t>т</w:t>
      </w:r>
      <w:r w:rsidRPr="00CC48EA">
        <w:rPr>
          <w:sz w:val="28"/>
          <w:szCs w:val="28"/>
        </w:rPr>
        <w:t>венной войны. К тому времени данное понятие приобрело сегодняшний ра</w:t>
      </w:r>
      <w:r w:rsidRPr="00CC48EA">
        <w:rPr>
          <w:sz w:val="28"/>
          <w:szCs w:val="28"/>
        </w:rPr>
        <w:t>с</w:t>
      </w:r>
      <w:r w:rsidRPr="00CC48EA">
        <w:rPr>
          <w:sz w:val="28"/>
          <w:szCs w:val="28"/>
        </w:rPr>
        <w:t xml:space="preserve">ширенный смысл. И все действия в прошлом, похожие на действия советских </w:t>
      </w:r>
      <w:r w:rsidRPr="00CC48EA">
        <w:rPr>
          <w:sz w:val="28"/>
          <w:szCs w:val="28"/>
        </w:rPr>
        <w:lastRenderedPageBreak/>
        <w:t>партизан, стали обозначаться как партизанские. Рассмотрим, что стали пон</w:t>
      </w:r>
      <w:r w:rsidRPr="00CC48EA">
        <w:rPr>
          <w:sz w:val="28"/>
          <w:szCs w:val="28"/>
        </w:rPr>
        <w:t>и</w:t>
      </w:r>
      <w:r w:rsidRPr="00CC48EA">
        <w:rPr>
          <w:sz w:val="28"/>
          <w:szCs w:val="28"/>
        </w:rPr>
        <w:t>мать под партизанской войной или партизанскими действиями в советское время. Если обратиться к статье «Партизанская война» в первом издании Большой советской энциклопедии, то можно сделать вывод, что в это время термин «партизан» уже имел расширенное значение, но отголоски узкого п</w:t>
      </w:r>
      <w:r w:rsidRPr="00CC48EA">
        <w:rPr>
          <w:sz w:val="28"/>
          <w:szCs w:val="28"/>
        </w:rPr>
        <w:t>о</w:t>
      </w:r>
      <w:r w:rsidRPr="00CC48EA">
        <w:rPr>
          <w:sz w:val="28"/>
          <w:szCs w:val="28"/>
        </w:rPr>
        <w:t>нимания термина ещё существовали. Так, партизанская война определяется как «действия отдельных самостоятельных отрядов и частей, организующи</w:t>
      </w:r>
      <w:r w:rsidRPr="00CC48EA">
        <w:rPr>
          <w:sz w:val="28"/>
          <w:szCs w:val="28"/>
        </w:rPr>
        <w:t>х</w:t>
      </w:r>
      <w:r w:rsidRPr="00CC48EA">
        <w:rPr>
          <w:sz w:val="28"/>
          <w:szCs w:val="28"/>
        </w:rPr>
        <w:t>ся в тылу противника или выделяемых регулярной армией»</w:t>
      </w:r>
      <w:r w:rsidRPr="00CC48EA">
        <w:rPr>
          <w:rStyle w:val="ab"/>
          <w:sz w:val="28"/>
          <w:szCs w:val="28"/>
        </w:rPr>
        <w:endnoteReference w:id="4"/>
      </w:r>
      <w:r w:rsidRPr="00CC48EA">
        <w:rPr>
          <w:sz w:val="28"/>
          <w:szCs w:val="28"/>
        </w:rPr>
        <w:t xml:space="preserve">. Из определения непонятно, те группы, которые организуются в тылу, состоят из отставших и попавших в окружение солдат или всё же из мирных граждан. </w:t>
      </w:r>
      <w:proofErr w:type="gramStart"/>
      <w:r w:rsidRPr="00CC48EA">
        <w:rPr>
          <w:sz w:val="28"/>
          <w:szCs w:val="28"/>
        </w:rPr>
        <w:t>Однако далее автор пишет, что «героическая борьба русского народа против иноземных поработителей – монголов, немецких “псов-рыцарей” […], поляков, шведов и др. – нередко принимала характер партизанской войны»</w:t>
      </w:r>
      <w:r w:rsidRPr="00CC48EA">
        <w:rPr>
          <w:rStyle w:val="ab"/>
          <w:sz w:val="28"/>
          <w:szCs w:val="28"/>
        </w:rPr>
        <w:endnoteReference w:id="5"/>
      </w:r>
      <w:r w:rsidRPr="00CC48EA">
        <w:rPr>
          <w:sz w:val="28"/>
          <w:szCs w:val="28"/>
        </w:rPr>
        <w:t>. Далее приводятся следующие примеры партизан и партизанских действий: отряды русских кр</w:t>
      </w:r>
      <w:r w:rsidRPr="00CC48EA">
        <w:rPr>
          <w:sz w:val="28"/>
          <w:szCs w:val="28"/>
        </w:rPr>
        <w:t>е</w:t>
      </w:r>
      <w:r w:rsidRPr="00CC48EA">
        <w:rPr>
          <w:sz w:val="28"/>
          <w:szCs w:val="28"/>
        </w:rPr>
        <w:t>стьян периода Смуты начала XVII в., специальные армейские отряды, выд</w:t>
      </w:r>
      <w:r w:rsidRPr="00CC48EA">
        <w:rPr>
          <w:sz w:val="28"/>
          <w:szCs w:val="28"/>
        </w:rPr>
        <w:t>е</w:t>
      </w:r>
      <w:r w:rsidRPr="00CC48EA">
        <w:rPr>
          <w:sz w:val="28"/>
          <w:szCs w:val="28"/>
        </w:rPr>
        <w:t>ляемые Петром I во время Северной войны 1700 – 1721 гг., действия в тылу противника в период Семилетней</w:t>
      </w:r>
      <w:proofErr w:type="gramEnd"/>
      <w:r w:rsidRPr="00CC48EA">
        <w:rPr>
          <w:sz w:val="28"/>
          <w:szCs w:val="28"/>
        </w:rPr>
        <w:t xml:space="preserve"> </w:t>
      </w:r>
      <w:proofErr w:type="gramStart"/>
      <w:r w:rsidRPr="00CC48EA">
        <w:rPr>
          <w:sz w:val="28"/>
          <w:szCs w:val="28"/>
        </w:rPr>
        <w:t>войны 1756 – 1763 гг., действия на оккуп</w:t>
      </w:r>
      <w:r w:rsidRPr="00CC48EA">
        <w:rPr>
          <w:sz w:val="28"/>
          <w:szCs w:val="28"/>
        </w:rPr>
        <w:t>и</w:t>
      </w:r>
      <w:r w:rsidRPr="00CC48EA">
        <w:rPr>
          <w:sz w:val="28"/>
          <w:szCs w:val="28"/>
        </w:rPr>
        <w:t>рованных Францией территориях России и Испании в период наполеоно</w:t>
      </w:r>
      <w:r w:rsidRPr="00CC48EA">
        <w:rPr>
          <w:sz w:val="28"/>
          <w:szCs w:val="28"/>
        </w:rPr>
        <w:t>в</w:t>
      </w:r>
      <w:r w:rsidRPr="00CC48EA">
        <w:rPr>
          <w:sz w:val="28"/>
          <w:szCs w:val="28"/>
        </w:rPr>
        <w:t>ских войн, действия местного населения и специальных отрядов северян пр</w:t>
      </w:r>
      <w:r w:rsidRPr="00CC48EA">
        <w:rPr>
          <w:sz w:val="28"/>
          <w:szCs w:val="28"/>
        </w:rPr>
        <w:t>о</w:t>
      </w:r>
      <w:r w:rsidRPr="00CC48EA">
        <w:rPr>
          <w:sz w:val="28"/>
          <w:szCs w:val="28"/>
        </w:rPr>
        <w:t>тив южан на их коммуникациях в Гражданской войне в США 1860 – 1865 гг., а также действия французов в период франко-прусской войны 1870 – 1871 гг. По отношению к ХХ в. (напомним, что этот том энциклопедии вышел в 1939</w:t>
      </w:r>
      <w:proofErr w:type="gramEnd"/>
      <w:r w:rsidRPr="00CC48EA">
        <w:rPr>
          <w:sz w:val="28"/>
          <w:szCs w:val="28"/>
        </w:rPr>
        <w:t> г., поэтому в нём отражены события только до этого периода) к парт</w:t>
      </w:r>
      <w:r w:rsidRPr="00CC48EA">
        <w:rPr>
          <w:sz w:val="28"/>
          <w:szCs w:val="28"/>
        </w:rPr>
        <w:t>и</w:t>
      </w:r>
      <w:r w:rsidRPr="00CC48EA">
        <w:rPr>
          <w:sz w:val="28"/>
          <w:szCs w:val="28"/>
        </w:rPr>
        <w:t>занским действиям автор энциклопедической статьи относит действия п</w:t>
      </w:r>
      <w:r w:rsidRPr="00CC48EA">
        <w:rPr>
          <w:sz w:val="28"/>
          <w:szCs w:val="28"/>
        </w:rPr>
        <w:t>е</w:t>
      </w:r>
      <w:r w:rsidRPr="00CC48EA">
        <w:rPr>
          <w:sz w:val="28"/>
          <w:szCs w:val="28"/>
        </w:rPr>
        <w:t>риода</w:t>
      </w:r>
      <w:proofErr w:type="gramStart"/>
      <w:r w:rsidRPr="00CC48EA">
        <w:rPr>
          <w:sz w:val="28"/>
          <w:szCs w:val="28"/>
        </w:rPr>
        <w:t xml:space="preserve"> П</w:t>
      </w:r>
      <w:proofErr w:type="gramEnd"/>
      <w:r w:rsidRPr="00CC48EA">
        <w:rPr>
          <w:sz w:val="28"/>
          <w:szCs w:val="28"/>
        </w:rPr>
        <w:t>ервой русской революции («Восстание и вооружённая борьба мо</w:t>
      </w:r>
      <w:r w:rsidRPr="00CC48EA">
        <w:rPr>
          <w:sz w:val="28"/>
          <w:szCs w:val="28"/>
        </w:rPr>
        <w:t>с</w:t>
      </w:r>
      <w:r w:rsidRPr="00CC48EA">
        <w:rPr>
          <w:sz w:val="28"/>
          <w:szCs w:val="28"/>
        </w:rPr>
        <w:t>ковского пролетариата в 1905 г. является яркой страницей в истории револ</w:t>
      </w:r>
      <w:r w:rsidRPr="00CC48EA">
        <w:rPr>
          <w:sz w:val="28"/>
          <w:szCs w:val="28"/>
        </w:rPr>
        <w:t>ю</w:t>
      </w:r>
      <w:r w:rsidRPr="00CC48EA">
        <w:rPr>
          <w:sz w:val="28"/>
          <w:szCs w:val="28"/>
        </w:rPr>
        <w:t>ционной партизанской войны»), действия в тылу белогвардейских войск во время Гражданской войны в России 1917 – 1922 гг. (о белых партизанах а</w:t>
      </w:r>
      <w:r w:rsidRPr="00CC48EA">
        <w:rPr>
          <w:sz w:val="28"/>
          <w:szCs w:val="28"/>
        </w:rPr>
        <w:t>в</w:t>
      </w:r>
      <w:r w:rsidRPr="00CC48EA">
        <w:rPr>
          <w:sz w:val="28"/>
          <w:szCs w:val="28"/>
        </w:rPr>
        <w:t xml:space="preserve">тор скромно умалчивает), а </w:t>
      </w:r>
      <w:proofErr w:type="gramStart"/>
      <w:r w:rsidRPr="00CC48EA">
        <w:rPr>
          <w:sz w:val="28"/>
          <w:szCs w:val="28"/>
        </w:rPr>
        <w:t xml:space="preserve">также последние на то время события – действия эфиопов в итало-эфиопской войне 1935 – 1936 гг., деятельность некоторых </w:t>
      </w:r>
      <w:r w:rsidRPr="00CC48EA">
        <w:rPr>
          <w:sz w:val="28"/>
          <w:szCs w:val="28"/>
        </w:rPr>
        <w:lastRenderedPageBreak/>
        <w:t xml:space="preserve">отрядов республиканцев в тылу </w:t>
      </w:r>
      <w:proofErr w:type="spellStart"/>
      <w:r w:rsidRPr="00CC48EA">
        <w:rPr>
          <w:sz w:val="28"/>
          <w:szCs w:val="28"/>
        </w:rPr>
        <w:t>франкистской</w:t>
      </w:r>
      <w:proofErr w:type="spellEnd"/>
      <w:r w:rsidRPr="00CC48EA">
        <w:rPr>
          <w:sz w:val="28"/>
          <w:szCs w:val="28"/>
        </w:rPr>
        <w:t xml:space="preserve"> армии в период Гражданской войны в Испании 1936 – 1939 гг., и действия китайцев в тогда продолжа</w:t>
      </w:r>
      <w:r w:rsidRPr="00CC48EA">
        <w:rPr>
          <w:sz w:val="28"/>
          <w:szCs w:val="28"/>
        </w:rPr>
        <w:t>ю</w:t>
      </w:r>
      <w:r w:rsidRPr="00CC48EA">
        <w:rPr>
          <w:sz w:val="28"/>
          <w:szCs w:val="28"/>
        </w:rPr>
        <w:t>щемся японо-китайском конфликте</w:t>
      </w:r>
      <w:r w:rsidRPr="00CC48EA">
        <w:rPr>
          <w:rStyle w:val="ab"/>
          <w:sz w:val="28"/>
          <w:szCs w:val="28"/>
        </w:rPr>
        <w:endnoteReference w:id="6"/>
      </w:r>
      <w:r w:rsidRPr="00CC48EA">
        <w:rPr>
          <w:sz w:val="28"/>
          <w:szCs w:val="28"/>
        </w:rPr>
        <w:t>. Однако самым значимым примером партизанской войны в советской литературе того времени всё же признавали действия периода Гражданской войны, не даром этому</w:t>
      </w:r>
      <w:proofErr w:type="gramEnd"/>
      <w:r w:rsidRPr="00CC48EA">
        <w:rPr>
          <w:sz w:val="28"/>
          <w:szCs w:val="28"/>
        </w:rPr>
        <w:t xml:space="preserve"> посвящена отдельная энциклопедическая статья</w:t>
      </w:r>
      <w:r w:rsidRPr="00CC48EA">
        <w:rPr>
          <w:rStyle w:val="ab"/>
          <w:sz w:val="28"/>
          <w:szCs w:val="28"/>
        </w:rPr>
        <w:endnoteReference w:id="7"/>
      </w:r>
      <w:r w:rsidRPr="00CC48EA">
        <w:rPr>
          <w:sz w:val="28"/>
          <w:szCs w:val="28"/>
        </w:rPr>
        <w:t>. Таким образом, энциклопедия в конце 30</w:t>
      </w:r>
      <w:r w:rsidRPr="00CC48EA">
        <w:rPr>
          <w:sz w:val="28"/>
          <w:szCs w:val="28"/>
        </w:rPr>
        <w:noBreakHyphen/>
        <w:t>х гг. относит к партизанским действиям не только активность армейских отрядов, но и мирного населения в тылу противника. Расширенное и «осовремене</w:t>
      </w:r>
      <w:r w:rsidRPr="00CC48EA">
        <w:rPr>
          <w:sz w:val="28"/>
          <w:szCs w:val="28"/>
        </w:rPr>
        <w:t>н</w:t>
      </w:r>
      <w:r w:rsidRPr="00CC48EA">
        <w:rPr>
          <w:sz w:val="28"/>
          <w:szCs w:val="28"/>
        </w:rPr>
        <w:t xml:space="preserve">ное» наполнение термина «партизан» в тот период начинает доминировать в представлениях населения. </w:t>
      </w:r>
    </w:p>
    <w:p w:rsidR="00ED19CE" w:rsidRPr="00CC48EA" w:rsidRDefault="00ED19CE" w:rsidP="00CC48EA">
      <w:pPr>
        <w:spacing w:line="360" w:lineRule="auto"/>
        <w:jc w:val="both"/>
        <w:rPr>
          <w:sz w:val="28"/>
          <w:szCs w:val="28"/>
        </w:rPr>
      </w:pPr>
      <w:r w:rsidRPr="00CC48EA">
        <w:rPr>
          <w:sz w:val="28"/>
          <w:szCs w:val="28"/>
        </w:rPr>
        <w:tab/>
        <w:t>Если же обратиться ко второму изданию Большой советской энцикл</w:t>
      </w:r>
      <w:r w:rsidRPr="00CC48EA">
        <w:rPr>
          <w:sz w:val="28"/>
          <w:szCs w:val="28"/>
        </w:rPr>
        <w:t>о</w:t>
      </w:r>
      <w:r w:rsidRPr="00CC48EA">
        <w:rPr>
          <w:sz w:val="28"/>
          <w:szCs w:val="28"/>
        </w:rPr>
        <w:t>педии, которое начало выходить после Великой Отечественной войны, то там можно обнаружить то, что термин «партизанское движение» окончательно приобрёл новый смысл. А именно, «активная национально-освободительная борьба широких народных масс на оккупированной иноземными захватчик</w:t>
      </w:r>
      <w:r w:rsidRPr="00CC48EA">
        <w:rPr>
          <w:sz w:val="28"/>
          <w:szCs w:val="28"/>
        </w:rPr>
        <w:t>а</w:t>
      </w:r>
      <w:r w:rsidRPr="00CC48EA">
        <w:rPr>
          <w:sz w:val="28"/>
          <w:szCs w:val="28"/>
        </w:rPr>
        <w:t xml:space="preserve">ми территории против оккупантов и их </w:t>
      </w:r>
      <w:proofErr w:type="gramStart"/>
      <w:r w:rsidRPr="00CC48EA">
        <w:rPr>
          <w:sz w:val="28"/>
          <w:szCs w:val="28"/>
        </w:rPr>
        <w:t>приспешников</w:t>
      </w:r>
      <w:proofErr w:type="gramEnd"/>
      <w:r w:rsidRPr="00CC48EA">
        <w:rPr>
          <w:sz w:val="28"/>
          <w:szCs w:val="28"/>
        </w:rPr>
        <w:t>, за независимость р</w:t>
      </w:r>
      <w:r w:rsidRPr="00CC48EA">
        <w:rPr>
          <w:sz w:val="28"/>
          <w:szCs w:val="28"/>
        </w:rPr>
        <w:t>о</w:t>
      </w:r>
      <w:r w:rsidRPr="00CC48EA">
        <w:rPr>
          <w:sz w:val="28"/>
          <w:szCs w:val="28"/>
        </w:rPr>
        <w:t>дины»</w:t>
      </w:r>
      <w:r w:rsidRPr="00CC48EA">
        <w:rPr>
          <w:rStyle w:val="ab"/>
          <w:sz w:val="28"/>
          <w:szCs w:val="28"/>
        </w:rPr>
        <w:endnoteReference w:id="8"/>
      </w:r>
      <w:r w:rsidRPr="00CC48EA">
        <w:rPr>
          <w:sz w:val="28"/>
          <w:szCs w:val="28"/>
        </w:rPr>
        <w:t>. Как видим, термин определяется уже исключительно «не арме</w:t>
      </w:r>
      <w:r w:rsidRPr="00CC48EA">
        <w:rPr>
          <w:sz w:val="28"/>
          <w:szCs w:val="28"/>
        </w:rPr>
        <w:t>й</w:t>
      </w:r>
      <w:r w:rsidRPr="00CC48EA">
        <w:rPr>
          <w:sz w:val="28"/>
          <w:szCs w:val="28"/>
        </w:rPr>
        <w:t>ским» наполнением. Подчёркнуто, что партизанское движение – это акти</w:t>
      </w:r>
      <w:r w:rsidRPr="00CC48EA">
        <w:rPr>
          <w:sz w:val="28"/>
          <w:szCs w:val="28"/>
        </w:rPr>
        <w:t>в</w:t>
      </w:r>
      <w:r w:rsidRPr="00CC48EA">
        <w:rPr>
          <w:sz w:val="28"/>
          <w:szCs w:val="28"/>
        </w:rPr>
        <w:t>ность «широких народных масс». Не буду останавливаться на перечислениях примеров партизанского движения, они в основном совпадают с примерами, которые использовались в первом издании Большой советской энциклоп</w:t>
      </w:r>
      <w:r w:rsidRPr="00CC48EA">
        <w:rPr>
          <w:sz w:val="28"/>
          <w:szCs w:val="28"/>
        </w:rPr>
        <w:t>е</w:t>
      </w:r>
      <w:r w:rsidRPr="00CC48EA">
        <w:rPr>
          <w:sz w:val="28"/>
          <w:szCs w:val="28"/>
        </w:rPr>
        <w:t xml:space="preserve">дии. </w:t>
      </w:r>
      <w:proofErr w:type="gramStart"/>
      <w:r w:rsidRPr="00CC48EA">
        <w:rPr>
          <w:sz w:val="28"/>
          <w:szCs w:val="28"/>
        </w:rPr>
        <w:t>Только уточню, во втором издании, что совершенно естественно, пр</w:t>
      </w:r>
      <w:r w:rsidRPr="00CC48EA">
        <w:rPr>
          <w:sz w:val="28"/>
          <w:szCs w:val="28"/>
        </w:rPr>
        <w:t>и</w:t>
      </w:r>
      <w:r w:rsidRPr="00CC48EA">
        <w:rPr>
          <w:sz w:val="28"/>
          <w:szCs w:val="28"/>
        </w:rPr>
        <w:t>мерно половина объёма статьи посвящена партизанам Великой Отечестве</w:t>
      </w:r>
      <w:r w:rsidRPr="00CC48EA">
        <w:rPr>
          <w:sz w:val="28"/>
          <w:szCs w:val="28"/>
        </w:rPr>
        <w:t>н</w:t>
      </w:r>
      <w:r w:rsidRPr="00CC48EA">
        <w:rPr>
          <w:sz w:val="28"/>
          <w:szCs w:val="28"/>
        </w:rPr>
        <w:t>ной.</w:t>
      </w:r>
      <w:proofErr w:type="gramEnd"/>
      <w:r w:rsidRPr="00CC48EA">
        <w:rPr>
          <w:sz w:val="28"/>
          <w:szCs w:val="28"/>
        </w:rPr>
        <w:t xml:space="preserve"> В этом же томе второго издания есть статья, посвящённая собственно термину «партизаны». Она интересна тем, что фиксирует изменившиеся представления о наполнении термина. Итак, партизанами называются «уч</w:t>
      </w:r>
      <w:r w:rsidRPr="00CC48EA">
        <w:rPr>
          <w:sz w:val="28"/>
          <w:szCs w:val="28"/>
        </w:rPr>
        <w:t>а</w:t>
      </w:r>
      <w:r w:rsidRPr="00CC48EA">
        <w:rPr>
          <w:sz w:val="28"/>
          <w:szCs w:val="28"/>
        </w:rPr>
        <w:t>стники народной войны, лица, добровольно взявшиеся за оружие и ведущие боевые действия против вторгшегося иноземного захватчика или внутренней контрреволюции, но не входящие в состав регулярных вооружённых сил»</w:t>
      </w:r>
      <w:r w:rsidRPr="00CC48EA">
        <w:rPr>
          <w:rStyle w:val="ab"/>
          <w:sz w:val="28"/>
          <w:szCs w:val="28"/>
        </w:rPr>
        <w:endnoteReference w:id="9"/>
      </w:r>
      <w:r w:rsidRPr="00CC48EA">
        <w:rPr>
          <w:sz w:val="28"/>
          <w:szCs w:val="28"/>
        </w:rPr>
        <w:t xml:space="preserve">. Чтобы не путать новое наполнение со старым, в последнем абзаце сказано: </w:t>
      </w:r>
      <w:r w:rsidRPr="00CC48EA">
        <w:rPr>
          <w:sz w:val="28"/>
          <w:szCs w:val="28"/>
        </w:rPr>
        <w:lastRenderedPageBreak/>
        <w:t>«В военной литературе 18 – 19 вв., реже 20 </w:t>
      </w:r>
      <w:proofErr w:type="gramStart"/>
      <w:r w:rsidRPr="00CC48EA">
        <w:rPr>
          <w:sz w:val="28"/>
          <w:szCs w:val="28"/>
        </w:rPr>
        <w:t>в</w:t>
      </w:r>
      <w:proofErr w:type="gramEnd"/>
      <w:r w:rsidRPr="00CC48EA">
        <w:rPr>
          <w:sz w:val="28"/>
          <w:szCs w:val="28"/>
        </w:rPr>
        <w:t xml:space="preserve">. </w:t>
      </w:r>
      <w:proofErr w:type="gramStart"/>
      <w:r w:rsidRPr="00CC48EA">
        <w:rPr>
          <w:sz w:val="28"/>
          <w:szCs w:val="28"/>
        </w:rPr>
        <w:t>партизанами</w:t>
      </w:r>
      <w:proofErr w:type="gramEnd"/>
      <w:r w:rsidRPr="00CC48EA">
        <w:rPr>
          <w:sz w:val="28"/>
          <w:szCs w:val="28"/>
        </w:rPr>
        <w:t xml:space="preserve"> назывались также участники небольших подвижных, обычно кавалерийских, отрядов, выд</w:t>
      </w:r>
      <w:r w:rsidRPr="00CC48EA">
        <w:rPr>
          <w:sz w:val="28"/>
          <w:szCs w:val="28"/>
        </w:rPr>
        <w:t>е</w:t>
      </w:r>
      <w:r w:rsidRPr="00CC48EA">
        <w:rPr>
          <w:sz w:val="28"/>
          <w:szCs w:val="28"/>
        </w:rPr>
        <w:t>лявшихся регулярными войсками для действий в отрыве от главных сил на коммуникациях противника, по его тылам, для расстройства его линий связи, снабжения и т.п. В настоящее время такое употребление термина “Партиз</w:t>
      </w:r>
      <w:r w:rsidRPr="00CC48EA">
        <w:rPr>
          <w:sz w:val="28"/>
          <w:szCs w:val="28"/>
        </w:rPr>
        <w:t>а</w:t>
      </w:r>
      <w:r w:rsidRPr="00CC48EA">
        <w:rPr>
          <w:sz w:val="28"/>
          <w:szCs w:val="28"/>
        </w:rPr>
        <w:t>ны” вышло из употребления и партизанами называются только участники о</w:t>
      </w:r>
      <w:r w:rsidRPr="00CC48EA">
        <w:rPr>
          <w:sz w:val="28"/>
          <w:szCs w:val="28"/>
        </w:rPr>
        <w:t>т</w:t>
      </w:r>
      <w:r w:rsidRPr="00CC48EA">
        <w:rPr>
          <w:sz w:val="28"/>
          <w:szCs w:val="28"/>
        </w:rPr>
        <w:t>рядов, создаваемых самим населением»</w:t>
      </w:r>
      <w:r w:rsidRPr="00CC48EA">
        <w:rPr>
          <w:rStyle w:val="ab"/>
          <w:sz w:val="28"/>
          <w:szCs w:val="28"/>
        </w:rPr>
        <w:endnoteReference w:id="10"/>
      </w:r>
      <w:r w:rsidRPr="00CC48EA">
        <w:rPr>
          <w:sz w:val="28"/>
          <w:szCs w:val="28"/>
        </w:rPr>
        <w:t xml:space="preserve">. </w:t>
      </w:r>
    </w:p>
    <w:p w:rsidR="00ED19CE" w:rsidRPr="00CC48EA" w:rsidRDefault="00ED19CE" w:rsidP="00CC48EA">
      <w:pPr>
        <w:spacing w:line="360" w:lineRule="auto"/>
        <w:jc w:val="both"/>
        <w:rPr>
          <w:sz w:val="28"/>
          <w:szCs w:val="28"/>
        </w:rPr>
      </w:pPr>
      <w:r w:rsidRPr="00CC48EA">
        <w:rPr>
          <w:sz w:val="28"/>
          <w:szCs w:val="28"/>
        </w:rPr>
        <w:tab/>
        <w:t>Таким образом, в современном представлении термин «партизан» им</w:t>
      </w:r>
      <w:r w:rsidRPr="00CC48EA">
        <w:rPr>
          <w:sz w:val="28"/>
          <w:szCs w:val="28"/>
        </w:rPr>
        <w:t>е</w:t>
      </w:r>
      <w:r w:rsidRPr="00CC48EA">
        <w:rPr>
          <w:sz w:val="28"/>
          <w:szCs w:val="28"/>
        </w:rPr>
        <w:t xml:space="preserve">ет более широкое наполнение, чем </w:t>
      </w:r>
      <w:proofErr w:type="gramStart"/>
      <w:r w:rsidRPr="00CC48EA">
        <w:rPr>
          <w:sz w:val="28"/>
          <w:szCs w:val="28"/>
        </w:rPr>
        <w:t>в начале</w:t>
      </w:r>
      <w:proofErr w:type="gramEnd"/>
      <w:r w:rsidRPr="00CC48EA">
        <w:rPr>
          <w:sz w:val="28"/>
          <w:szCs w:val="28"/>
        </w:rPr>
        <w:t xml:space="preserve"> XIX в. Употребляя этот термин по отношению к событиям более ранним, чем те, которые произошли в ХХ в., нужно это постоянно учитывать. Что же касается корректности упо</w:t>
      </w:r>
      <w:r w:rsidRPr="00CC48EA">
        <w:rPr>
          <w:sz w:val="28"/>
          <w:szCs w:val="28"/>
        </w:rPr>
        <w:t>т</w:t>
      </w:r>
      <w:r w:rsidRPr="00CC48EA">
        <w:rPr>
          <w:sz w:val="28"/>
          <w:szCs w:val="28"/>
        </w:rPr>
        <w:t>ребления термина «партизан» по отношению к событиям 1812 г., думаю, что его можно использовать, обязательно предупреждая читателя, что в тот п</w:t>
      </w:r>
      <w:r w:rsidRPr="00CC48EA">
        <w:rPr>
          <w:sz w:val="28"/>
          <w:szCs w:val="28"/>
        </w:rPr>
        <w:t>е</w:t>
      </w:r>
      <w:r w:rsidRPr="00CC48EA">
        <w:rPr>
          <w:sz w:val="28"/>
          <w:szCs w:val="28"/>
        </w:rPr>
        <w:t xml:space="preserve">риод понятие использовалось в узком значении. Ведь современный читатель воспринимает под понятием «партизанские действия» всю совокупность борьбы в тылу врага на оккупированной территории, поэтому именно такое обозначение тех событий будет доминировать в общественном сознании до той поры, пока наполнение термина снова не измениться. </w:t>
      </w:r>
    </w:p>
    <w:p w:rsidR="00ED19CE" w:rsidRPr="00CC48EA" w:rsidRDefault="00ED19CE" w:rsidP="00CC48EA">
      <w:pPr>
        <w:spacing w:line="360" w:lineRule="auto"/>
        <w:jc w:val="both"/>
        <w:rPr>
          <w:sz w:val="28"/>
          <w:szCs w:val="28"/>
        </w:rPr>
      </w:pPr>
      <w:r w:rsidRPr="00CC48EA">
        <w:rPr>
          <w:sz w:val="28"/>
          <w:szCs w:val="28"/>
        </w:rPr>
        <w:tab/>
        <w:t>И в качестве вывода по проблеме партизан 1812 г. в белорусско-литовских губерниях. Они в любом случае были. Если мы используем те</w:t>
      </w:r>
      <w:r w:rsidRPr="00CC48EA">
        <w:rPr>
          <w:sz w:val="28"/>
          <w:szCs w:val="28"/>
        </w:rPr>
        <w:t>р</w:t>
      </w:r>
      <w:r w:rsidRPr="00CC48EA">
        <w:rPr>
          <w:sz w:val="28"/>
          <w:szCs w:val="28"/>
        </w:rPr>
        <w:t>мин в узком значении армейских летучих отрядов, то эти отряды доходили до Гродно, т.е. на территории присутствовали. Если мы говорим о совреме</w:t>
      </w:r>
      <w:r w:rsidRPr="00CC48EA">
        <w:rPr>
          <w:sz w:val="28"/>
          <w:szCs w:val="28"/>
        </w:rPr>
        <w:t>н</w:t>
      </w:r>
      <w:r w:rsidRPr="00CC48EA">
        <w:rPr>
          <w:sz w:val="28"/>
          <w:szCs w:val="28"/>
        </w:rPr>
        <w:t>ной трактовке термина, т.е. относим к партизанским проявлениям и крест</w:t>
      </w:r>
      <w:r w:rsidRPr="00CC48EA">
        <w:rPr>
          <w:sz w:val="28"/>
          <w:szCs w:val="28"/>
        </w:rPr>
        <w:t>ь</w:t>
      </w:r>
      <w:r w:rsidRPr="00CC48EA">
        <w:rPr>
          <w:sz w:val="28"/>
          <w:szCs w:val="28"/>
        </w:rPr>
        <w:t xml:space="preserve">янскую активность, тогда тоже нужно признать, что она существовала, пусть и не в большей мере. </w:t>
      </w:r>
    </w:p>
    <w:p w:rsidR="00ED19CE" w:rsidRPr="00CC48EA" w:rsidRDefault="00ED19CE" w:rsidP="00CC48EA">
      <w:pPr>
        <w:spacing w:line="360" w:lineRule="auto"/>
        <w:jc w:val="both"/>
        <w:rPr>
          <w:sz w:val="28"/>
          <w:szCs w:val="28"/>
        </w:rPr>
      </w:pPr>
      <w:r w:rsidRPr="00CC48EA">
        <w:rPr>
          <w:sz w:val="28"/>
          <w:szCs w:val="28"/>
        </w:rPr>
        <w:tab/>
        <w:t>Лично я вообще против модернизации истории, т.е. употребления с</w:t>
      </w:r>
      <w:r w:rsidRPr="00CC48EA">
        <w:rPr>
          <w:sz w:val="28"/>
          <w:szCs w:val="28"/>
        </w:rPr>
        <w:t>о</w:t>
      </w:r>
      <w:r w:rsidRPr="00CC48EA">
        <w:rPr>
          <w:sz w:val="28"/>
          <w:szCs w:val="28"/>
        </w:rPr>
        <w:t>временной терминологии по отношению к прошлому, если в прошлом сущ</w:t>
      </w:r>
      <w:r w:rsidRPr="00CC48EA">
        <w:rPr>
          <w:sz w:val="28"/>
          <w:szCs w:val="28"/>
        </w:rPr>
        <w:t>е</w:t>
      </w:r>
      <w:r w:rsidRPr="00CC48EA">
        <w:rPr>
          <w:sz w:val="28"/>
          <w:szCs w:val="28"/>
        </w:rPr>
        <w:t>ствовали определённые понятия, обозначающие определённые явления. Если же и делать такую «модернизацию», тогда только с оговорками. Однако в н</w:t>
      </w:r>
      <w:r w:rsidRPr="00CC48EA">
        <w:rPr>
          <w:sz w:val="28"/>
          <w:szCs w:val="28"/>
        </w:rPr>
        <w:t>е</w:t>
      </w:r>
      <w:r w:rsidRPr="00CC48EA">
        <w:rPr>
          <w:sz w:val="28"/>
          <w:szCs w:val="28"/>
        </w:rPr>
        <w:t>которых случаях такая модернизация необходима для создания представл</w:t>
      </w:r>
      <w:r w:rsidRPr="00CC48EA">
        <w:rPr>
          <w:sz w:val="28"/>
          <w:szCs w:val="28"/>
        </w:rPr>
        <w:t>е</w:t>
      </w:r>
      <w:r w:rsidRPr="00CC48EA">
        <w:rPr>
          <w:sz w:val="28"/>
          <w:szCs w:val="28"/>
        </w:rPr>
        <w:lastRenderedPageBreak/>
        <w:t>ний о протекании исторического процесса. Приведём простой пример с те</w:t>
      </w:r>
      <w:r w:rsidRPr="00CC48EA">
        <w:rPr>
          <w:sz w:val="28"/>
          <w:szCs w:val="28"/>
        </w:rPr>
        <w:t>р</w:t>
      </w:r>
      <w:r w:rsidRPr="00CC48EA">
        <w:rPr>
          <w:sz w:val="28"/>
          <w:szCs w:val="28"/>
        </w:rPr>
        <w:t>мином «декабристы». Мы говорим о декабристских организациях в 1823 или 1824 г. Но были ли они декабристскими, если даже термина «декабрист» не существовало»? О декабристах полноценно можно говорить только после восстания на Сенатской площади. А до этого как определять участников та</w:t>
      </w:r>
      <w:r w:rsidRPr="00CC48EA">
        <w:rPr>
          <w:sz w:val="28"/>
          <w:szCs w:val="28"/>
        </w:rPr>
        <w:t>й</w:t>
      </w:r>
      <w:r w:rsidRPr="00CC48EA">
        <w:rPr>
          <w:sz w:val="28"/>
          <w:szCs w:val="28"/>
        </w:rPr>
        <w:t>ных обществ, связанных между собой определёнными отношениями? Прих</w:t>
      </w:r>
      <w:r w:rsidRPr="00CC48EA">
        <w:rPr>
          <w:sz w:val="28"/>
          <w:szCs w:val="28"/>
        </w:rPr>
        <w:t>о</w:t>
      </w:r>
      <w:r w:rsidRPr="00CC48EA">
        <w:rPr>
          <w:sz w:val="28"/>
          <w:szCs w:val="28"/>
        </w:rPr>
        <w:t>дится применять термин к тому времени, в котором он не существовал. Т.е. в некоторых случаях от модернизации истории никуда не деться, но когда это происходит, лучше оговаривать использование терминов и их смысловую н</w:t>
      </w:r>
      <w:r w:rsidRPr="00CC48EA">
        <w:rPr>
          <w:sz w:val="28"/>
          <w:szCs w:val="28"/>
        </w:rPr>
        <w:t>а</w:t>
      </w:r>
      <w:r w:rsidRPr="00CC48EA">
        <w:rPr>
          <w:sz w:val="28"/>
          <w:szCs w:val="28"/>
        </w:rPr>
        <w:t>грузку.</w:t>
      </w:r>
    </w:p>
    <w:p w:rsidR="00ED19CE" w:rsidRPr="00CC48EA" w:rsidRDefault="00ED19CE" w:rsidP="00CC48EA">
      <w:pPr>
        <w:spacing w:line="360" w:lineRule="auto"/>
        <w:ind w:firstLine="708"/>
        <w:jc w:val="both"/>
        <w:rPr>
          <w:sz w:val="28"/>
          <w:szCs w:val="28"/>
        </w:rPr>
      </w:pPr>
      <w:r w:rsidRPr="00CC48EA">
        <w:rPr>
          <w:sz w:val="28"/>
          <w:szCs w:val="28"/>
        </w:rPr>
        <w:t>Ещё одна проблема, которую хочется поднять, является ли Отечес</w:t>
      </w:r>
      <w:r w:rsidRPr="00CC48EA">
        <w:rPr>
          <w:sz w:val="28"/>
          <w:szCs w:val="28"/>
        </w:rPr>
        <w:t>т</w:t>
      </w:r>
      <w:r w:rsidRPr="00CC48EA">
        <w:rPr>
          <w:sz w:val="28"/>
          <w:szCs w:val="28"/>
        </w:rPr>
        <w:t xml:space="preserve">венная война 1812 г. отечественной для белорусов? Этот вопрос встал не сейчас. </w:t>
      </w:r>
      <w:proofErr w:type="gramStart"/>
      <w:r w:rsidRPr="00CC48EA">
        <w:rPr>
          <w:sz w:val="28"/>
          <w:szCs w:val="28"/>
        </w:rPr>
        <w:t>Если посмотреть учебник по истории БССР советского периода, то там мы найдём Отечественную войну</w:t>
      </w:r>
      <w:r w:rsidRPr="00CC48EA">
        <w:rPr>
          <w:rStyle w:val="ab"/>
          <w:sz w:val="28"/>
          <w:szCs w:val="28"/>
        </w:rPr>
        <w:endnoteReference w:id="11"/>
      </w:r>
      <w:r w:rsidRPr="00CC48EA">
        <w:rPr>
          <w:sz w:val="28"/>
          <w:szCs w:val="28"/>
        </w:rPr>
        <w:t>. Но нынешние учебники этот термин отрицают</w:t>
      </w:r>
      <w:r w:rsidRPr="00CC48EA">
        <w:rPr>
          <w:rStyle w:val="ab"/>
          <w:sz w:val="28"/>
          <w:szCs w:val="28"/>
        </w:rPr>
        <w:endnoteReference w:id="12"/>
      </w:r>
      <w:r w:rsidRPr="00CC48EA">
        <w:rPr>
          <w:sz w:val="28"/>
          <w:szCs w:val="28"/>
        </w:rPr>
        <w:t xml:space="preserve">. Пожалуй, первым явным современным отрицанием того, что война 1812 г. для белорусов является отечественной появилось в достаточно одиозной книге «100 </w:t>
      </w:r>
      <w:r w:rsidRPr="00CC48EA">
        <w:rPr>
          <w:sz w:val="28"/>
          <w:szCs w:val="28"/>
          <w:lang w:val="be-BY"/>
        </w:rPr>
        <w:t>пытанняў і адказаў з гісторыі Беларусі</w:t>
      </w:r>
      <w:r w:rsidRPr="00CC48EA">
        <w:rPr>
          <w:sz w:val="28"/>
          <w:szCs w:val="28"/>
        </w:rPr>
        <w:t>»</w:t>
      </w:r>
      <w:r w:rsidRPr="00CC48EA">
        <w:rPr>
          <w:rStyle w:val="ab"/>
          <w:sz w:val="28"/>
          <w:szCs w:val="28"/>
        </w:rPr>
        <w:endnoteReference w:id="13"/>
      </w:r>
      <w:r w:rsidRPr="00CC48EA">
        <w:rPr>
          <w:sz w:val="28"/>
          <w:szCs w:val="28"/>
        </w:rPr>
        <w:t>. Естественно, что в книге подобного идеологического плана не могла содержаться иная трактовка войны.</w:t>
      </w:r>
      <w:proofErr w:type="gramEnd"/>
      <w:r w:rsidRPr="00CC48EA">
        <w:rPr>
          <w:sz w:val="28"/>
          <w:szCs w:val="28"/>
        </w:rPr>
        <w:t xml:space="preserve"> Это было бы странным для такого издания. Борьба за те</w:t>
      </w:r>
      <w:r w:rsidRPr="00CC48EA">
        <w:rPr>
          <w:sz w:val="28"/>
          <w:szCs w:val="28"/>
        </w:rPr>
        <w:t>р</w:t>
      </w:r>
      <w:r w:rsidRPr="00CC48EA">
        <w:rPr>
          <w:sz w:val="28"/>
          <w:szCs w:val="28"/>
        </w:rPr>
        <w:t xml:space="preserve">мин продолжалась. </w:t>
      </w:r>
      <w:proofErr w:type="gramStart"/>
      <w:r w:rsidRPr="00CC48EA">
        <w:rPr>
          <w:sz w:val="28"/>
          <w:szCs w:val="28"/>
        </w:rPr>
        <w:t>Так, в 1993 г. был выпущен первый том «</w:t>
      </w:r>
      <w:r w:rsidRPr="00CC48EA">
        <w:rPr>
          <w:sz w:val="28"/>
          <w:szCs w:val="28"/>
          <w:lang w:val="be-BY"/>
        </w:rPr>
        <w:t>Энцыклапедыі гісторыі Беларусі</w:t>
      </w:r>
      <w:r w:rsidRPr="00CC48EA">
        <w:rPr>
          <w:sz w:val="28"/>
          <w:szCs w:val="28"/>
        </w:rPr>
        <w:t>», где есть статья, которая так и называется «Отечественная война 1812 г.»</w:t>
      </w:r>
      <w:r w:rsidRPr="00CC48EA">
        <w:rPr>
          <w:rStyle w:val="ab"/>
          <w:sz w:val="28"/>
          <w:szCs w:val="28"/>
        </w:rPr>
        <w:endnoteReference w:id="14"/>
      </w:r>
      <w:r w:rsidRPr="00CC48EA">
        <w:rPr>
          <w:sz w:val="28"/>
          <w:szCs w:val="28"/>
        </w:rPr>
        <w:t>. В 1995 г. в том же издательстве вышел энциклопедический справочник «Беларусь»1812 г.», где содержится статья «Война 1812 г.» того же автора</w:t>
      </w:r>
      <w:r w:rsidRPr="00CC48EA">
        <w:rPr>
          <w:rStyle w:val="ab"/>
          <w:sz w:val="28"/>
          <w:szCs w:val="28"/>
        </w:rPr>
        <w:endnoteReference w:id="15"/>
      </w:r>
      <w:r w:rsidRPr="00CC48EA">
        <w:rPr>
          <w:sz w:val="28"/>
          <w:szCs w:val="28"/>
        </w:rPr>
        <w:t>. В 1997 г. снова в том же издательстве вышел четвёртый том «</w:t>
      </w:r>
      <w:r w:rsidRPr="00CC48EA">
        <w:rPr>
          <w:sz w:val="28"/>
          <w:szCs w:val="28"/>
          <w:lang w:val="be-BY"/>
        </w:rPr>
        <w:t>Энцыклапедыі гісторыі Беларус</w:t>
      </w:r>
      <w:proofErr w:type="gramEnd"/>
      <w:r w:rsidRPr="00CC48EA">
        <w:rPr>
          <w:sz w:val="28"/>
          <w:szCs w:val="28"/>
          <w:lang w:val="be-BY"/>
        </w:rPr>
        <w:t>і</w:t>
      </w:r>
      <w:r w:rsidRPr="00CC48EA">
        <w:rPr>
          <w:sz w:val="28"/>
          <w:szCs w:val="28"/>
        </w:rPr>
        <w:t xml:space="preserve">», в котором размещена статья о М.И. Кутузове. </w:t>
      </w:r>
      <w:proofErr w:type="gramStart"/>
      <w:r w:rsidRPr="00CC48EA">
        <w:rPr>
          <w:sz w:val="28"/>
          <w:szCs w:val="28"/>
        </w:rPr>
        <w:t>Тот же автор снова использует в ней термин «Отечественная война 1812 г.»</w:t>
      </w:r>
      <w:r w:rsidRPr="00CC48EA">
        <w:rPr>
          <w:rStyle w:val="ab"/>
          <w:sz w:val="28"/>
          <w:szCs w:val="28"/>
        </w:rPr>
        <w:endnoteReference w:id="16"/>
      </w:r>
      <w:r w:rsidRPr="00CC48EA">
        <w:rPr>
          <w:sz w:val="28"/>
          <w:szCs w:val="28"/>
        </w:rPr>
        <w:t>. Хотя в последнем случае можно предположить, что испол</w:t>
      </w:r>
      <w:r w:rsidRPr="00CC48EA">
        <w:rPr>
          <w:sz w:val="28"/>
          <w:szCs w:val="28"/>
        </w:rPr>
        <w:t>ь</w:t>
      </w:r>
      <w:r w:rsidRPr="00CC48EA">
        <w:rPr>
          <w:sz w:val="28"/>
          <w:szCs w:val="28"/>
        </w:rPr>
        <w:t>зование именно такого термина обусловлено тем, что статья о Кутузове о</w:t>
      </w:r>
      <w:r w:rsidRPr="00CC48EA">
        <w:rPr>
          <w:sz w:val="28"/>
          <w:szCs w:val="28"/>
        </w:rPr>
        <w:t>т</w:t>
      </w:r>
      <w:r w:rsidRPr="00CC48EA">
        <w:rPr>
          <w:sz w:val="28"/>
          <w:szCs w:val="28"/>
        </w:rPr>
        <w:t>сылает читателя к статье о войне, а статья о войне называется именно «От</w:t>
      </w:r>
      <w:r w:rsidRPr="00CC48EA">
        <w:rPr>
          <w:sz w:val="28"/>
          <w:szCs w:val="28"/>
        </w:rPr>
        <w:t>е</w:t>
      </w:r>
      <w:r w:rsidRPr="00CC48EA">
        <w:rPr>
          <w:sz w:val="28"/>
          <w:szCs w:val="28"/>
        </w:rPr>
        <w:t xml:space="preserve">чественная война 1812 г.». Хотя в статье других авторов в этом же томе о </w:t>
      </w:r>
      <w:proofErr w:type="spellStart"/>
      <w:r w:rsidRPr="00CC48EA">
        <w:rPr>
          <w:sz w:val="28"/>
          <w:szCs w:val="28"/>
        </w:rPr>
        <w:lastRenderedPageBreak/>
        <w:t>кобринском</w:t>
      </w:r>
      <w:proofErr w:type="spellEnd"/>
      <w:r w:rsidRPr="00CC48EA">
        <w:rPr>
          <w:sz w:val="28"/>
          <w:szCs w:val="28"/>
        </w:rPr>
        <w:t xml:space="preserve"> бое 1812 г. указывается</w:t>
      </w:r>
      <w:proofErr w:type="gramEnd"/>
      <w:r w:rsidRPr="00CC48EA">
        <w:rPr>
          <w:sz w:val="28"/>
          <w:szCs w:val="28"/>
        </w:rPr>
        <w:t xml:space="preserve"> «война 1812 г.» без слова «Отечестве</w:t>
      </w:r>
      <w:r w:rsidRPr="00CC48EA">
        <w:rPr>
          <w:sz w:val="28"/>
          <w:szCs w:val="28"/>
        </w:rPr>
        <w:t>н</w:t>
      </w:r>
      <w:r w:rsidRPr="00CC48EA">
        <w:rPr>
          <w:sz w:val="28"/>
          <w:szCs w:val="28"/>
        </w:rPr>
        <w:t>ная»</w:t>
      </w:r>
      <w:r w:rsidRPr="00CC48EA">
        <w:rPr>
          <w:rStyle w:val="ab"/>
          <w:sz w:val="28"/>
          <w:szCs w:val="28"/>
        </w:rPr>
        <w:endnoteReference w:id="17"/>
      </w:r>
      <w:r w:rsidRPr="00CC48EA">
        <w:rPr>
          <w:sz w:val="28"/>
          <w:szCs w:val="28"/>
        </w:rPr>
        <w:t>.</w:t>
      </w:r>
    </w:p>
    <w:p w:rsidR="00ED19CE" w:rsidRPr="00CC48EA" w:rsidRDefault="00ED19CE" w:rsidP="00CC48EA">
      <w:pPr>
        <w:spacing w:line="360" w:lineRule="auto"/>
        <w:jc w:val="both"/>
        <w:rPr>
          <w:sz w:val="28"/>
          <w:szCs w:val="28"/>
        </w:rPr>
      </w:pPr>
      <w:r w:rsidRPr="00CC48EA">
        <w:rPr>
          <w:sz w:val="28"/>
          <w:szCs w:val="28"/>
        </w:rPr>
        <w:tab/>
        <w:t>В настоящее время существуют утверждения, что термин «Отечестве</w:t>
      </w:r>
      <w:r w:rsidRPr="00CC48EA">
        <w:rPr>
          <w:sz w:val="28"/>
          <w:szCs w:val="28"/>
        </w:rPr>
        <w:t>н</w:t>
      </w:r>
      <w:r w:rsidRPr="00CC48EA">
        <w:rPr>
          <w:sz w:val="28"/>
          <w:szCs w:val="28"/>
        </w:rPr>
        <w:t>ная» не должен существовать в белорусской историографии, т.к. для белор</w:t>
      </w:r>
      <w:r w:rsidRPr="00CC48EA">
        <w:rPr>
          <w:sz w:val="28"/>
          <w:szCs w:val="28"/>
        </w:rPr>
        <w:t>у</w:t>
      </w:r>
      <w:r w:rsidRPr="00CC48EA">
        <w:rPr>
          <w:sz w:val="28"/>
          <w:szCs w:val="28"/>
        </w:rPr>
        <w:t>сов эта война таковой не являлась, а неиспользование термина будто бы м</w:t>
      </w:r>
      <w:r w:rsidRPr="00CC48EA">
        <w:rPr>
          <w:sz w:val="28"/>
          <w:szCs w:val="28"/>
        </w:rPr>
        <w:t>е</w:t>
      </w:r>
      <w:r w:rsidRPr="00CC48EA">
        <w:rPr>
          <w:sz w:val="28"/>
          <w:szCs w:val="28"/>
        </w:rPr>
        <w:t xml:space="preserve">нее эмоционально. Однако в данном случае мне </w:t>
      </w:r>
      <w:proofErr w:type="gramStart"/>
      <w:r w:rsidRPr="00CC48EA">
        <w:rPr>
          <w:sz w:val="28"/>
          <w:szCs w:val="28"/>
        </w:rPr>
        <w:t>представляется</w:t>
      </w:r>
      <w:proofErr w:type="gramEnd"/>
      <w:r w:rsidRPr="00CC48EA">
        <w:rPr>
          <w:sz w:val="28"/>
          <w:szCs w:val="28"/>
        </w:rPr>
        <w:t xml:space="preserve"> что как раз отменять термин «Отечественная война 1812 г.» будет более эмоциональным, чем не отменять его. Ведь все привыкли именно к тому, что война Отечес</w:t>
      </w:r>
      <w:r w:rsidRPr="00CC48EA">
        <w:rPr>
          <w:sz w:val="28"/>
          <w:szCs w:val="28"/>
        </w:rPr>
        <w:t>т</w:t>
      </w:r>
      <w:r w:rsidRPr="00CC48EA">
        <w:rPr>
          <w:sz w:val="28"/>
          <w:szCs w:val="28"/>
        </w:rPr>
        <w:t>венная, поэтому исчезновение термина влечёт за собой понимание, что что-то тут не так, значит к событиям того времени общество будет относиться уже не отстранённо, а более эмоционально. Вообще, следует признать, что наиболее значимой (если хотите, эмоционально окрашенной) войной для с</w:t>
      </w:r>
      <w:r w:rsidRPr="00CC48EA">
        <w:rPr>
          <w:sz w:val="28"/>
          <w:szCs w:val="28"/>
        </w:rPr>
        <w:t>о</w:t>
      </w:r>
      <w:r w:rsidRPr="00CC48EA">
        <w:rPr>
          <w:sz w:val="28"/>
          <w:szCs w:val="28"/>
        </w:rPr>
        <w:t>временного белорусского, российского и любого другого постсоветского о</w:t>
      </w:r>
      <w:r w:rsidRPr="00CC48EA">
        <w:rPr>
          <w:sz w:val="28"/>
          <w:szCs w:val="28"/>
        </w:rPr>
        <w:t>б</w:t>
      </w:r>
      <w:r w:rsidRPr="00CC48EA">
        <w:rPr>
          <w:sz w:val="28"/>
          <w:szCs w:val="28"/>
        </w:rPr>
        <w:t>щества (особенно на европейской части бывшего СССР) является Великая Отечественная война. Остальные войны не так переживаются, как эта п</w:t>
      </w:r>
      <w:r w:rsidRPr="00CC48EA">
        <w:rPr>
          <w:sz w:val="28"/>
          <w:szCs w:val="28"/>
        </w:rPr>
        <w:t>о</w:t>
      </w:r>
      <w:r w:rsidRPr="00CC48EA">
        <w:rPr>
          <w:sz w:val="28"/>
          <w:szCs w:val="28"/>
        </w:rPr>
        <w:t xml:space="preserve">следняя. Поэтому понятие «Отечественная война 1812 г.» не несёт какой-то сильный эмоциональный заряд именно потому, что прошло много времени между современностью и уже случившимся событием. Да ещё к тому же хронологическое расстояние между 1812 г. и современностью перекрыто другими очень значимыми событиями, например, Великой Отечественной войной. </w:t>
      </w:r>
    </w:p>
    <w:p w:rsidR="00ED19CE" w:rsidRPr="00CC48EA" w:rsidRDefault="00ED19CE" w:rsidP="00CC48EA">
      <w:pPr>
        <w:spacing w:line="360" w:lineRule="auto"/>
        <w:ind w:firstLine="708"/>
        <w:jc w:val="both"/>
        <w:rPr>
          <w:sz w:val="28"/>
          <w:szCs w:val="28"/>
        </w:rPr>
      </w:pPr>
      <w:r w:rsidRPr="00CC48EA">
        <w:rPr>
          <w:sz w:val="28"/>
          <w:szCs w:val="28"/>
        </w:rPr>
        <w:t>Мне представляется, что борьба с термином «Отечественная война 1812 г.» ведётся больше по идеологическим причинам. В настоящее время ещё слышны отголоски национально-романтического отношения к истории, которое сложилось в 90</w:t>
      </w:r>
      <w:r w:rsidRPr="00CC48EA">
        <w:rPr>
          <w:sz w:val="28"/>
          <w:szCs w:val="28"/>
        </w:rPr>
        <w:noBreakHyphen/>
        <w:t>х гг. В каждом событии искали ответ на вопрос, а полезно ли это событие для создания национального самосознания и нового взгляда на мир. Эту проблему решала национализация истории</w:t>
      </w:r>
      <w:r w:rsidRPr="00CC48EA">
        <w:rPr>
          <w:rStyle w:val="ab"/>
          <w:sz w:val="28"/>
          <w:szCs w:val="28"/>
        </w:rPr>
        <w:endnoteReference w:id="18"/>
      </w:r>
      <w:r w:rsidRPr="00CC48EA">
        <w:rPr>
          <w:sz w:val="28"/>
          <w:szCs w:val="28"/>
        </w:rPr>
        <w:t>. Одним из способов национализации истории является формирование концепции «св</w:t>
      </w:r>
      <w:r w:rsidRPr="00CC48EA">
        <w:rPr>
          <w:sz w:val="28"/>
          <w:szCs w:val="28"/>
        </w:rPr>
        <w:t>о</w:t>
      </w:r>
      <w:r w:rsidRPr="00CC48EA">
        <w:rPr>
          <w:sz w:val="28"/>
          <w:szCs w:val="28"/>
        </w:rPr>
        <w:t>ей» или «не своей» войны. Смысл этой концепции в следующем. Если соб</w:t>
      </w:r>
      <w:r w:rsidRPr="00CC48EA">
        <w:rPr>
          <w:sz w:val="28"/>
          <w:szCs w:val="28"/>
        </w:rPr>
        <w:t>ы</w:t>
      </w:r>
      <w:r w:rsidRPr="00CC48EA">
        <w:rPr>
          <w:sz w:val="28"/>
          <w:szCs w:val="28"/>
        </w:rPr>
        <w:t xml:space="preserve">тия войны можно использовать для создания национальной гордости, тогда </w:t>
      </w:r>
      <w:r w:rsidRPr="00CC48EA">
        <w:rPr>
          <w:sz w:val="28"/>
          <w:szCs w:val="28"/>
        </w:rPr>
        <w:lastRenderedPageBreak/>
        <w:t xml:space="preserve">война объявляется «своей», если – нет, соответственно, и война «не своя». </w:t>
      </w:r>
      <w:proofErr w:type="gramStart"/>
      <w:r w:rsidRPr="00CC48EA">
        <w:rPr>
          <w:sz w:val="28"/>
          <w:szCs w:val="28"/>
        </w:rPr>
        <w:t>Отечественная война 1812 г. для некоторых белорусских учёных и общес</w:t>
      </w:r>
      <w:r w:rsidRPr="00CC48EA">
        <w:rPr>
          <w:sz w:val="28"/>
          <w:szCs w:val="28"/>
        </w:rPr>
        <w:t>т</w:t>
      </w:r>
      <w:r w:rsidRPr="00CC48EA">
        <w:rPr>
          <w:sz w:val="28"/>
          <w:szCs w:val="28"/>
        </w:rPr>
        <w:t>венных деятелей не укладывается в «свои войны», поскольку вряд ли логи</w:t>
      </w:r>
      <w:r w:rsidRPr="00CC48EA">
        <w:rPr>
          <w:sz w:val="28"/>
          <w:szCs w:val="28"/>
        </w:rPr>
        <w:t>ч</w:t>
      </w:r>
      <w:r w:rsidRPr="00CC48EA">
        <w:rPr>
          <w:sz w:val="28"/>
          <w:szCs w:val="28"/>
        </w:rPr>
        <w:t>на и исторически обоснована их попытка навязать как значимое для белор</w:t>
      </w:r>
      <w:r w:rsidRPr="00CC48EA">
        <w:rPr>
          <w:sz w:val="28"/>
          <w:szCs w:val="28"/>
        </w:rPr>
        <w:t>у</w:t>
      </w:r>
      <w:r w:rsidRPr="00CC48EA">
        <w:rPr>
          <w:sz w:val="28"/>
          <w:szCs w:val="28"/>
        </w:rPr>
        <w:t>сов событие организацию Временного правительства Великого Княжества Литовского с забыванием того, что это Временное правительство присоед</w:t>
      </w:r>
      <w:r w:rsidRPr="00CC48EA">
        <w:rPr>
          <w:sz w:val="28"/>
          <w:szCs w:val="28"/>
        </w:rPr>
        <w:t>и</w:t>
      </w:r>
      <w:r w:rsidRPr="00CC48EA">
        <w:rPr>
          <w:sz w:val="28"/>
          <w:szCs w:val="28"/>
        </w:rPr>
        <w:t>нилось к Генеральной конфедерации Королевства Польского, а литовские войска, которые даже некоторые доктора исторических наук называют</w:t>
      </w:r>
      <w:proofErr w:type="gramEnd"/>
      <w:r w:rsidRPr="00CC48EA">
        <w:rPr>
          <w:sz w:val="28"/>
          <w:szCs w:val="28"/>
        </w:rPr>
        <w:t xml:space="preserve"> </w:t>
      </w:r>
      <w:proofErr w:type="gramStart"/>
      <w:r w:rsidRPr="00CC48EA">
        <w:rPr>
          <w:sz w:val="28"/>
          <w:szCs w:val="28"/>
        </w:rPr>
        <w:t>бел</w:t>
      </w:r>
      <w:r w:rsidRPr="00CC48EA">
        <w:rPr>
          <w:sz w:val="28"/>
          <w:szCs w:val="28"/>
        </w:rPr>
        <w:t>о</w:t>
      </w:r>
      <w:r w:rsidRPr="00CC48EA">
        <w:rPr>
          <w:sz w:val="28"/>
          <w:szCs w:val="28"/>
        </w:rPr>
        <w:t>русской армией (это мне приходилось слышать лично), устраивались и о</w:t>
      </w:r>
      <w:r w:rsidRPr="00CC48EA">
        <w:rPr>
          <w:sz w:val="28"/>
          <w:szCs w:val="28"/>
        </w:rPr>
        <w:t>б</w:t>
      </w:r>
      <w:r w:rsidRPr="00CC48EA">
        <w:rPr>
          <w:sz w:val="28"/>
          <w:szCs w:val="28"/>
        </w:rPr>
        <w:t>мундировывались по образцу польских полков, имели следующие по порядку номера (18-22 пехотные, 17-20 кавалерийские) и «должны были войти в с</w:t>
      </w:r>
      <w:r w:rsidRPr="00CC48EA">
        <w:rPr>
          <w:sz w:val="28"/>
          <w:szCs w:val="28"/>
        </w:rPr>
        <w:t>о</w:t>
      </w:r>
      <w:r w:rsidRPr="00CC48EA">
        <w:rPr>
          <w:sz w:val="28"/>
          <w:szCs w:val="28"/>
        </w:rPr>
        <w:t>став армии княжества Варшавского»</w:t>
      </w:r>
      <w:r w:rsidRPr="00CC48EA">
        <w:rPr>
          <w:rStyle w:val="ab"/>
          <w:sz w:val="28"/>
          <w:szCs w:val="28"/>
        </w:rPr>
        <w:endnoteReference w:id="19"/>
      </w:r>
      <w:r w:rsidRPr="00CC48EA">
        <w:rPr>
          <w:sz w:val="28"/>
          <w:szCs w:val="28"/>
        </w:rPr>
        <w:t>. А раз нельзя в событиях найти ничего «национального белорусского», тогда нужно перевести войну на уровень «нейтрального» отношения к ней.</w:t>
      </w:r>
      <w:proofErr w:type="gramEnd"/>
      <w:r w:rsidRPr="00CC48EA">
        <w:rPr>
          <w:sz w:val="28"/>
          <w:szCs w:val="28"/>
        </w:rPr>
        <w:t xml:space="preserve"> Думаю, что это, а не только выяснение и</w:t>
      </w:r>
      <w:r w:rsidRPr="00CC48EA">
        <w:rPr>
          <w:sz w:val="28"/>
          <w:szCs w:val="28"/>
        </w:rPr>
        <w:t>с</w:t>
      </w:r>
      <w:r w:rsidRPr="00CC48EA">
        <w:rPr>
          <w:sz w:val="28"/>
          <w:szCs w:val="28"/>
        </w:rPr>
        <w:t>торической истины, играет большую роль в отрицании термина «Отечес</w:t>
      </w:r>
      <w:r w:rsidRPr="00CC48EA">
        <w:rPr>
          <w:sz w:val="28"/>
          <w:szCs w:val="28"/>
        </w:rPr>
        <w:t>т</w:t>
      </w:r>
      <w:r w:rsidRPr="00CC48EA">
        <w:rPr>
          <w:sz w:val="28"/>
          <w:szCs w:val="28"/>
        </w:rPr>
        <w:t xml:space="preserve">венная война 1812 г.». </w:t>
      </w:r>
    </w:p>
    <w:p w:rsidR="00ED19CE" w:rsidRPr="00CC48EA" w:rsidRDefault="00ED19CE" w:rsidP="00CC48EA">
      <w:pPr>
        <w:spacing w:line="360" w:lineRule="auto"/>
        <w:jc w:val="both"/>
        <w:rPr>
          <w:sz w:val="28"/>
          <w:szCs w:val="28"/>
        </w:rPr>
      </w:pPr>
      <w:r w:rsidRPr="00CC48EA">
        <w:rPr>
          <w:sz w:val="28"/>
          <w:szCs w:val="28"/>
        </w:rPr>
        <w:tab/>
        <w:t>Кстати, интересно рассмотреть проблему «народности» этой войны. Я сейчас имею в виду то, что понимают под народом сейчас, т.е. низы. Шир</w:t>
      </w:r>
      <w:r w:rsidRPr="00CC48EA">
        <w:rPr>
          <w:sz w:val="28"/>
          <w:szCs w:val="28"/>
        </w:rPr>
        <w:t>о</w:t>
      </w:r>
      <w:r w:rsidRPr="00CC48EA">
        <w:rPr>
          <w:sz w:val="28"/>
          <w:szCs w:val="28"/>
        </w:rPr>
        <w:t xml:space="preserve">кая активность низов в период наполеоновского нашествия существовала. Хотя в разных частях империи она была разной. </w:t>
      </w:r>
      <w:proofErr w:type="gramStart"/>
      <w:r w:rsidRPr="00CC48EA">
        <w:rPr>
          <w:sz w:val="28"/>
          <w:szCs w:val="28"/>
        </w:rPr>
        <w:t>Российский историк А.И. Попов указывает, что советские представление о возникшей на террит</w:t>
      </w:r>
      <w:r w:rsidRPr="00CC48EA">
        <w:rPr>
          <w:sz w:val="28"/>
          <w:szCs w:val="28"/>
        </w:rPr>
        <w:t>о</w:t>
      </w:r>
      <w:r w:rsidRPr="00CC48EA">
        <w:rPr>
          <w:sz w:val="28"/>
          <w:szCs w:val="28"/>
        </w:rPr>
        <w:t>рии литовско-белорусских губерний «народной партизанской войне» являе</w:t>
      </w:r>
      <w:r w:rsidRPr="00CC48EA">
        <w:rPr>
          <w:sz w:val="28"/>
          <w:szCs w:val="28"/>
        </w:rPr>
        <w:t>т</w:t>
      </w:r>
      <w:r w:rsidRPr="00CC48EA">
        <w:rPr>
          <w:sz w:val="28"/>
          <w:szCs w:val="28"/>
        </w:rPr>
        <w:t>ся мифом</w:t>
      </w:r>
      <w:r w:rsidRPr="00CC48EA">
        <w:rPr>
          <w:rStyle w:val="ab"/>
          <w:sz w:val="28"/>
          <w:szCs w:val="28"/>
        </w:rPr>
        <w:endnoteReference w:id="20"/>
      </w:r>
      <w:r w:rsidRPr="00CC48EA">
        <w:rPr>
          <w:sz w:val="28"/>
          <w:szCs w:val="28"/>
        </w:rPr>
        <w:t>. О термине «партизан» было сказано выше (А.И. Попов является последовательным сторонником употребления аутентичных терминов, п</w:t>
      </w:r>
      <w:r w:rsidRPr="00CC48EA">
        <w:rPr>
          <w:sz w:val="28"/>
          <w:szCs w:val="28"/>
        </w:rPr>
        <w:t>о</w:t>
      </w:r>
      <w:r w:rsidRPr="00CC48EA">
        <w:rPr>
          <w:sz w:val="28"/>
          <w:szCs w:val="28"/>
        </w:rPr>
        <w:t>этому он однозначно заявляет, что крестьяне не создавали партизанских о</w:t>
      </w:r>
      <w:r w:rsidRPr="00CC48EA">
        <w:rPr>
          <w:sz w:val="28"/>
          <w:szCs w:val="28"/>
        </w:rPr>
        <w:t>т</w:t>
      </w:r>
      <w:r w:rsidRPr="00CC48EA">
        <w:rPr>
          <w:sz w:val="28"/>
          <w:szCs w:val="28"/>
        </w:rPr>
        <w:t>рядов), а вот о «народной войне» можно сказать следующее.</w:t>
      </w:r>
      <w:proofErr w:type="gramEnd"/>
      <w:r w:rsidRPr="00CC48EA">
        <w:rPr>
          <w:sz w:val="28"/>
          <w:szCs w:val="28"/>
        </w:rPr>
        <w:t xml:space="preserve"> В данном случае «народная война», видимо определяется по массовому участию в ней низов. Во всяком случае, А.И. Попов пишет, что «войну 12-го года можно, конечно, именовать народной, так как крестьяне и мещане приняли в ней широкое участие»</w:t>
      </w:r>
      <w:r w:rsidRPr="00CC48EA">
        <w:rPr>
          <w:rStyle w:val="ab"/>
          <w:sz w:val="28"/>
          <w:szCs w:val="28"/>
        </w:rPr>
        <w:endnoteReference w:id="21"/>
      </w:r>
      <w:r w:rsidRPr="00CC48EA">
        <w:rPr>
          <w:sz w:val="28"/>
          <w:szCs w:val="28"/>
        </w:rPr>
        <w:t>. Таким образом, «народная война» определяется по одному крит</w:t>
      </w:r>
      <w:r w:rsidRPr="00CC48EA">
        <w:rPr>
          <w:sz w:val="28"/>
          <w:szCs w:val="28"/>
        </w:rPr>
        <w:t>е</w:t>
      </w:r>
      <w:r w:rsidRPr="00CC48EA">
        <w:rPr>
          <w:sz w:val="28"/>
          <w:szCs w:val="28"/>
        </w:rPr>
        <w:lastRenderedPageBreak/>
        <w:t>рию – широкому участию. Естественно, что в литовско-белорусских губе</w:t>
      </w:r>
      <w:r w:rsidRPr="00CC48EA">
        <w:rPr>
          <w:sz w:val="28"/>
          <w:szCs w:val="28"/>
        </w:rPr>
        <w:t>р</w:t>
      </w:r>
      <w:r w:rsidRPr="00CC48EA">
        <w:rPr>
          <w:sz w:val="28"/>
          <w:szCs w:val="28"/>
        </w:rPr>
        <w:t xml:space="preserve">ниях такой массовости быть не могло. Причин этому несколько. Во-первых, недавнее вхождение этих территорий в состав Российской империи и, как следствие, не сформировавшееся пока представление о стране-родине. Во-вторых, для крестьян не было того, кто подтолкнул бы их начать </w:t>
      </w:r>
      <w:proofErr w:type="spellStart"/>
      <w:r w:rsidRPr="00CC48EA">
        <w:rPr>
          <w:sz w:val="28"/>
          <w:szCs w:val="28"/>
        </w:rPr>
        <w:t>антинап</w:t>
      </w:r>
      <w:r w:rsidRPr="00CC48EA">
        <w:rPr>
          <w:sz w:val="28"/>
          <w:szCs w:val="28"/>
        </w:rPr>
        <w:t>о</w:t>
      </w:r>
      <w:r w:rsidRPr="00CC48EA">
        <w:rPr>
          <w:sz w:val="28"/>
          <w:szCs w:val="28"/>
        </w:rPr>
        <w:t>леоновские</w:t>
      </w:r>
      <w:proofErr w:type="spellEnd"/>
      <w:r w:rsidRPr="00CC48EA">
        <w:rPr>
          <w:sz w:val="28"/>
          <w:szCs w:val="28"/>
        </w:rPr>
        <w:t xml:space="preserve"> действия. </w:t>
      </w:r>
      <w:proofErr w:type="gramStart"/>
      <w:r w:rsidRPr="00CC48EA">
        <w:rPr>
          <w:sz w:val="28"/>
          <w:szCs w:val="28"/>
        </w:rPr>
        <w:t>Если ссылаться на того же А.И. Попова, то он указыв</w:t>
      </w:r>
      <w:r w:rsidRPr="00CC48EA">
        <w:rPr>
          <w:sz w:val="28"/>
          <w:szCs w:val="28"/>
        </w:rPr>
        <w:t>а</w:t>
      </w:r>
      <w:r w:rsidRPr="00CC48EA">
        <w:rPr>
          <w:sz w:val="28"/>
          <w:szCs w:val="28"/>
        </w:rPr>
        <w:t>ет, что инициаторами формирования крестьянских отрядов выступали «царь и местная администрация»</w:t>
      </w:r>
      <w:r w:rsidRPr="00CC48EA">
        <w:rPr>
          <w:rStyle w:val="ab"/>
          <w:sz w:val="28"/>
          <w:szCs w:val="28"/>
        </w:rPr>
        <w:endnoteReference w:id="22"/>
      </w:r>
      <w:r w:rsidRPr="00CC48EA">
        <w:rPr>
          <w:sz w:val="28"/>
          <w:szCs w:val="28"/>
        </w:rPr>
        <w:t>. Крепостное крестьянство, которое составляло основной костяк отрядов самообороны, кордонов, внутренних ополчений, всего того, что потом стали называть партизанским движением, не решалось в массе в силу своего крепостного положения способностью самостоятельно принимать ответственные решения.</w:t>
      </w:r>
      <w:proofErr w:type="gramEnd"/>
      <w:r w:rsidRPr="00CC48EA">
        <w:rPr>
          <w:sz w:val="28"/>
          <w:szCs w:val="28"/>
        </w:rPr>
        <w:t xml:space="preserve"> То есть далеко не вся </w:t>
      </w:r>
      <w:proofErr w:type="spellStart"/>
      <w:r w:rsidRPr="00CC48EA">
        <w:rPr>
          <w:sz w:val="28"/>
          <w:szCs w:val="28"/>
        </w:rPr>
        <w:t>антинаполеоно</w:t>
      </w:r>
      <w:r w:rsidRPr="00CC48EA">
        <w:rPr>
          <w:sz w:val="28"/>
          <w:szCs w:val="28"/>
        </w:rPr>
        <w:t>в</w:t>
      </w:r>
      <w:r w:rsidRPr="00CC48EA">
        <w:rPr>
          <w:sz w:val="28"/>
          <w:szCs w:val="28"/>
        </w:rPr>
        <w:t>ская</w:t>
      </w:r>
      <w:proofErr w:type="spellEnd"/>
      <w:r w:rsidRPr="00CC48EA">
        <w:rPr>
          <w:sz w:val="28"/>
          <w:szCs w:val="28"/>
        </w:rPr>
        <w:t xml:space="preserve"> крестьянская активность исходила из крестьянской среды. Часто её н</w:t>
      </w:r>
      <w:r w:rsidRPr="00CC48EA">
        <w:rPr>
          <w:sz w:val="28"/>
          <w:szCs w:val="28"/>
        </w:rPr>
        <w:t>а</w:t>
      </w:r>
      <w:r w:rsidRPr="00CC48EA">
        <w:rPr>
          <w:sz w:val="28"/>
          <w:szCs w:val="28"/>
        </w:rPr>
        <w:t>правляли или инициировали дворяне. Вообще, народная война начала разг</w:t>
      </w:r>
      <w:r w:rsidRPr="00CC48EA">
        <w:rPr>
          <w:sz w:val="28"/>
          <w:szCs w:val="28"/>
        </w:rPr>
        <w:t>о</w:t>
      </w:r>
      <w:r w:rsidRPr="00CC48EA">
        <w:rPr>
          <w:sz w:val="28"/>
          <w:szCs w:val="28"/>
        </w:rPr>
        <w:t>раться после обращения Барклая де Толли, т.е. власть, по сути, призвала «к единению всех сословий перед лицом национальной угрозы»</w:t>
      </w:r>
      <w:r w:rsidRPr="00CC48EA">
        <w:rPr>
          <w:rStyle w:val="ab"/>
          <w:sz w:val="28"/>
          <w:szCs w:val="28"/>
        </w:rPr>
        <w:endnoteReference w:id="23"/>
      </w:r>
      <w:r w:rsidRPr="00CC48EA">
        <w:rPr>
          <w:sz w:val="28"/>
          <w:szCs w:val="28"/>
        </w:rPr>
        <w:t>. Таким обр</w:t>
      </w:r>
      <w:r w:rsidRPr="00CC48EA">
        <w:rPr>
          <w:sz w:val="28"/>
          <w:szCs w:val="28"/>
        </w:rPr>
        <w:t>а</w:t>
      </w:r>
      <w:r w:rsidRPr="00CC48EA">
        <w:rPr>
          <w:sz w:val="28"/>
          <w:szCs w:val="28"/>
        </w:rPr>
        <w:t>зом, во многих случаях «спусковым механизмом» начала крестьянских де</w:t>
      </w:r>
      <w:r w:rsidRPr="00CC48EA">
        <w:rPr>
          <w:sz w:val="28"/>
          <w:szCs w:val="28"/>
        </w:rPr>
        <w:t>й</w:t>
      </w:r>
      <w:r w:rsidRPr="00CC48EA">
        <w:rPr>
          <w:sz w:val="28"/>
          <w:szCs w:val="28"/>
        </w:rPr>
        <w:t>ствий против оккупантов являлось дворянство (или в виде чиновников адм</w:t>
      </w:r>
      <w:r w:rsidRPr="00CC48EA">
        <w:rPr>
          <w:sz w:val="28"/>
          <w:szCs w:val="28"/>
        </w:rPr>
        <w:t>и</w:t>
      </w:r>
      <w:r w:rsidRPr="00CC48EA">
        <w:rPr>
          <w:sz w:val="28"/>
          <w:szCs w:val="28"/>
        </w:rPr>
        <w:t>нистрации, или в виде командиров армейских летучих отрядов). Что касается литовско-белорусских губерний, то здесь в силу того, что местная шляхта или поддержала Наполеона, или самоустранилась в ожидании развязки, так</w:t>
      </w:r>
      <w:r w:rsidRPr="00CC48EA">
        <w:rPr>
          <w:sz w:val="28"/>
          <w:szCs w:val="28"/>
        </w:rPr>
        <w:t>о</w:t>
      </w:r>
      <w:r w:rsidRPr="00CC48EA">
        <w:rPr>
          <w:sz w:val="28"/>
          <w:szCs w:val="28"/>
        </w:rPr>
        <w:t xml:space="preserve">го «спускового механизма» не существовало. Но крестьяне всё же </w:t>
      </w:r>
      <w:proofErr w:type="spellStart"/>
      <w:r w:rsidRPr="00CC48EA">
        <w:rPr>
          <w:sz w:val="28"/>
          <w:szCs w:val="28"/>
        </w:rPr>
        <w:t>самоорг</w:t>
      </w:r>
      <w:r w:rsidRPr="00CC48EA">
        <w:rPr>
          <w:sz w:val="28"/>
          <w:szCs w:val="28"/>
        </w:rPr>
        <w:t>а</w:t>
      </w:r>
      <w:r w:rsidRPr="00CC48EA">
        <w:rPr>
          <w:sz w:val="28"/>
          <w:szCs w:val="28"/>
        </w:rPr>
        <w:t>низовывались</w:t>
      </w:r>
      <w:proofErr w:type="spellEnd"/>
      <w:r w:rsidRPr="00CC48EA">
        <w:rPr>
          <w:sz w:val="28"/>
          <w:szCs w:val="28"/>
        </w:rPr>
        <w:t xml:space="preserve"> для сопротивления небольшим группам наполеоновских войск. И эта самоорганизация шла из низов, от самих крестьян. Так что если гов</w:t>
      </w:r>
      <w:r w:rsidRPr="00CC48EA">
        <w:rPr>
          <w:sz w:val="28"/>
          <w:szCs w:val="28"/>
        </w:rPr>
        <w:t>о</w:t>
      </w:r>
      <w:r w:rsidRPr="00CC48EA">
        <w:rPr>
          <w:sz w:val="28"/>
          <w:szCs w:val="28"/>
        </w:rPr>
        <w:t>рить о «народном» характере сопротивления не в смысле массовости, а в смысле инициативы, тогда можно предположить, что белорусско-литовские крестьяне для защиты вынуждены были проявлять собственную инициативу, а инициативу крестьян, проживающих восточнее, иногда (или часто, тут ск</w:t>
      </w:r>
      <w:r w:rsidRPr="00CC48EA">
        <w:rPr>
          <w:sz w:val="28"/>
          <w:szCs w:val="28"/>
        </w:rPr>
        <w:t>а</w:t>
      </w:r>
      <w:r w:rsidRPr="00CC48EA">
        <w:rPr>
          <w:sz w:val="28"/>
          <w:szCs w:val="28"/>
        </w:rPr>
        <w:t>зать не могу) направляли дворяне. Современный российский исследователь В.М. </w:t>
      </w:r>
      <w:proofErr w:type="spellStart"/>
      <w:r w:rsidRPr="00CC48EA">
        <w:rPr>
          <w:sz w:val="28"/>
          <w:szCs w:val="28"/>
        </w:rPr>
        <w:t>Безотосный</w:t>
      </w:r>
      <w:proofErr w:type="spellEnd"/>
      <w:r w:rsidRPr="00CC48EA">
        <w:rPr>
          <w:sz w:val="28"/>
          <w:szCs w:val="28"/>
        </w:rPr>
        <w:t xml:space="preserve"> «правильно подчеркнул, что дворянство играло тогда рук</w:t>
      </w:r>
      <w:r w:rsidRPr="00CC48EA">
        <w:rPr>
          <w:sz w:val="28"/>
          <w:szCs w:val="28"/>
        </w:rPr>
        <w:t>о</w:t>
      </w:r>
      <w:r w:rsidRPr="00CC48EA">
        <w:rPr>
          <w:sz w:val="28"/>
          <w:szCs w:val="28"/>
        </w:rPr>
        <w:lastRenderedPageBreak/>
        <w:t>водящую и цементирующую роль»</w:t>
      </w:r>
      <w:r w:rsidRPr="00CC48EA">
        <w:rPr>
          <w:rStyle w:val="ab"/>
          <w:sz w:val="28"/>
          <w:szCs w:val="28"/>
        </w:rPr>
        <w:endnoteReference w:id="24"/>
      </w:r>
      <w:r w:rsidRPr="00CC48EA">
        <w:rPr>
          <w:sz w:val="28"/>
          <w:szCs w:val="28"/>
        </w:rPr>
        <w:t>, а дворянство литовско-белорусских г</w:t>
      </w:r>
      <w:r w:rsidRPr="00CC48EA">
        <w:rPr>
          <w:sz w:val="28"/>
          <w:szCs w:val="28"/>
        </w:rPr>
        <w:t>у</w:t>
      </w:r>
      <w:r w:rsidRPr="00CC48EA">
        <w:rPr>
          <w:sz w:val="28"/>
          <w:szCs w:val="28"/>
        </w:rPr>
        <w:t xml:space="preserve">берний было в массе настроено </w:t>
      </w:r>
      <w:proofErr w:type="spellStart"/>
      <w:r w:rsidRPr="00CC48EA">
        <w:rPr>
          <w:sz w:val="28"/>
          <w:szCs w:val="28"/>
        </w:rPr>
        <w:t>пронаполеоновски</w:t>
      </w:r>
      <w:proofErr w:type="spellEnd"/>
      <w:r w:rsidRPr="00CC48EA">
        <w:rPr>
          <w:sz w:val="28"/>
          <w:szCs w:val="28"/>
        </w:rPr>
        <w:t>.</w:t>
      </w:r>
    </w:p>
    <w:p w:rsidR="00855C50" w:rsidRPr="00CC48EA" w:rsidRDefault="00ED19CE" w:rsidP="00CC48EA">
      <w:pPr>
        <w:spacing w:line="360" w:lineRule="auto"/>
        <w:jc w:val="both"/>
        <w:rPr>
          <w:sz w:val="28"/>
          <w:szCs w:val="28"/>
        </w:rPr>
      </w:pPr>
      <w:r w:rsidRPr="00CC48EA">
        <w:rPr>
          <w:sz w:val="28"/>
          <w:szCs w:val="28"/>
        </w:rPr>
        <w:tab/>
        <w:t>Ещё одно объяснение того, что война 1812 г. не может восприниматься для белорусов как Отечественная, заключается в том, что, дескать, белору</w:t>
      </w:r>
      <w:r w:rsidRPr="00CC48EA">
        <w:rPr>
          <w:sz w:val="28"/>
          <w:szCs w:val="28"/>
        </w:rPr>
        <w:t>с</w:t>
      </w:r>
      <w:r w:rsidRPr="00CC48EA">
        <w:rPr>
          <w:sz w:val="28"/>
          <w:szCs w:val="28"/>
        </w:rPr>
        <w:t>ские крестьяне организовывали свои отряды с целью только защиты себя от мародёров и фуражиров. И защищали себя не только от наполеоновских со</w:t>
      </w:r>
      <w:r w:rsidRPr="00CC48EA">
        <w:rPr>
          <w:sz w:val="28"/>
          <w:szCs w:val="28"/>
        </w:rPr>
        <w:t>л</w:t>
      </w:r>
      <w:r w:rsidRPr="00CC48EA">
        <w:rPr>
          <w:sz w:val="28"/>
          <w:szCs w:val="28"/>
        </w:rPr>
        <w:t>дат, но и от русских. Тогда стоит посмотреть, ради чего организовывались крестьянские отряды в «коренных российских губерниях». Итак, со ссылкой на Д.В. Давыдова А.И. Попов пишет, что «истребление мародёров и фураж</w:t>
      </w:r>
      <w:r w:rsidRPr="00CC48EA">
        <w:rPr>
          <w:sz w:val="28"/>
          <w:szCs w:val="28"/>
        </w:rPr>
        <w:t>и</w:t>
      </w:r>
      <w:r w:rsidRPr="00CC48EA">
        <w:rPr>
          <w:sz w:val="28"/>
          <w:szCs w:val="28"/>
        </w:rPr>
        <w:t>ров […] “более было делом поселян, нежели партий” […]»</w:t>
      </w:r>
      <w:r w:rsidR="00D31B01" w:rsidRPr="00CC48EA">
        <w:rPr>
          <w:rStyle w:val="ab"/>
          <w:sz w:val="28"/>
          <w:szCs w:val="28"/>
        </w:rPr>
        <w:endnoteReference w:id="25"/>
      </w:r>
      <w:r w:rsidRPr="00CC48EA">
        <w:rPr>
          <w:sz w:val="28"/>
          <w:szCs w:val="28"/>
        </w:rPr>
        <w:t>. Тамбовский г</w:t>
      </w:r>
      <w:r w:rsidRPr="00CC48EA">
        <w:rPr>
          <w:sz w:val="28"/>
          <w:szCs w:val="28"/>
        </w:rPr>
        <w:t>у</w:t>
      </w:r>
      <w:r w:rsidRPr="00CC48EA">
        <w:rPr>
          <w:sz w:val="28"/>
          <w:szCs w:val="28"/>
        </w:rPr>
        <w:t>бернатор Л.С. </w:t>
      </w:r>
      <w:proofErr w:type="spellStart"/>
      <w:r w:rsidRPr="00CC48EA">
        <w:rPr>
          <w:sz w:val="28"/>
          <w:szCs w:val="28"/>
        </w:rPr>
        <w:t>Кологривцев</w:t>
      </w:r>
      <w:proofErr w:type="spellEnd"/>
      <w:r w:rsidRPr="00CC48EA">
        <w:rPr>
          <w:sz w:val="28"/>
          <w:szCs w:val="28"/>
        </w:rPr>
        <w:t xml:space="preserve"> специально разъяснял, что вооружённые подда</w:t>
      </w:r>
      <w:r w:rsidRPr="00CC48EA">
        <w:rPr>
          <w:sz w:val="28"/>
          <w:szCs w:val="28"/>
        </w:rPr>
        <w:t>н</w:t>
      </w:r>
      <w:r w:rsidRPr="00CC48EA">
        <w:rPr>
          <w:sz w:val="28"/>
          <w:szCs w:val="28"/>
        </w:rPr>
        <w:t xml:space="preserve">ные «само по </w:t>
      </w:r>
      <w:proofErr w:type="gramStart"/>
      <w:r w:rsidRPr="00CC48EA">
        <w:rPr>
          <w:sz w:val="28"/>
          <w:szCs w:val="28"/>
        </w:rPr>
        <w:t>себе</w:t>
      </w:r>
      <w:proofErr w:type="gramEnd"/>
      <w:r w:rsidRPr="00CC48EA">
        <w:rPr>
          <w:sz w:val="28"/>
          <w:szCs w:val="28"/>
        </w:rPr>
        <w:t xml:space="preserve"> разумеется, защищают только себя от нападений, возвр</w:t>
      </w:r>
      <w:r w:rsidRPr="00CC48EA">
        <w:rPr>
          <w:sz w:val="28"/>
          <w:szCs w:val="28"/>
        </w:rPr>
        <w:t>а</w:t>
      </w:r>
      <w:r w:rsidRPr="00CC48EA">
        <w:rPr>
          <w:sz w:val="28"/>
          <w:szCs w:val="28"/>
        </w:rPr>
        <w:t>щают из их домов похищенное и преграждают пути к их разорению». Кроме того, вооружённые обыватели в «коренных российских губерниях» «охран</w:t>
      </w:r>
      <w:r w:rsidRPr="00CC48EA">
        <w:rPr>
          <w:sz w:val="28"/>
          <w:szCs w:val="28"/>
        </w:rPr>
        <w:t>я</w:t>
      </w:r>
      <w:r w:rsidRPr="00CC48EA">
        <w:rPr>
          <w:sz w:val="28"/>
          <w:szCs w:val="28"/>
        </w:rPr>
        <w:t>ли область не только от противника, но также от русских мародёров</w:t>
      </w:r>
      <w:proofErr w:type="gramStart"/>
      <w:r w:rsidRPr="00CC48EA">
        <w:rPr>
          <w:sz w:val="28"/>
          <w:szCs w:val="28"/>
        </w:rPr>
        <w:t xml:space="preserve"> […]»</w:t>
      </w:r>
      <w:r w:rsidRPr="00CC48EA">
        <w:rPr>
          <w:rStyle w:val="ab"/>
          <w:sz w:val="28"/>
          <w:szCs w:val="28"/>
        </w:rPr>
        <w:endnoteReference w:id="26"/>
      </w:r>
      <w:r w:rsidRPr="00CC48EA">
        <w:rPr>
          <w:sz w:val="28"/>
          <w:szCs w:val="28"/>
        </w:rPr>
        <w:t>.</w:t>
      </w:r>
      <w:r w:rsidR="00855C50" w:rsidRPr="00CC48EA">
        <w:rPr>
          <w:sz w:val="28"/>
          <w:szCs w:val="28"/>
        </w:rPr>
        <w:t xml:space="preserve"> </w:t>
      </w:r>
      <w:proofErr w:type="gramEnd"/>
      <w:r w:rsidR="00855C50" w:rsidRPr="00CC48EA">
        <w:rPr>
          <w:sz w:val="28"/>
          <w:szCs w:val="28"/>
        </w:rPr>
        <w:t>Если всё это так, тогда почему борьба с мародёрами (как наполеоновскими, так и русскими) для белорусских и для великорусских крестьян должна ра</w:t>
      </w:r>
      <w:r w:rsidR="00855C50" w:rsidRPr="00CC48EA">
        <w:rPr>
          <w:sz w:val="28"/>
          <w:szCs w:val="28"/>
        </w:rPr>
        <w:t>з</w:t>
      </w:r>
      <w:r w:rsidR="00855C50" w:rsidRPr="00CC48EA">
        <w:rPr>
          <w:sz w:val="28"/>
          <w:szCs w:val="28"/>
        </w:rPr>
        <w:t>личаться? Или подмосковный крестьянин ловил какого-нибудь мародёра с другими чувствами, не похожими на чувства, испытываемые по отношению к мародёру, крестьянами под Витебском, Минском или Могилёвом?</w:t>
      </w:r>
    </w:p>
    <w:p w:rsidR="00855C50" w:rsidRPr="00CC48EA" w:rsidRDefault="00855C50" w:rsidP="00CC48EA">
      <w:pPr>
        <w:spacing w:line="360" w:lineRule="auto"/>
        <w:jc w:val="both"/>
        <w:rPr>
          <w:sz w:val="28"/>
          <w:szCs w:val="28"/>
        </w:rPr>
      </w:pPr>
      <w:r w:rsidRPr="00CC48EA">
        <w:rPr>
          <w:sz w:val="28"/>
          <w:szCs w:val="28"/>
        </w:rPr>
        <w:tab/>
        <w:t>Мало кто подвергает сомнению, что Отечественная война 1812 г. явл</w:t>
      </w:r>
      <w:r w:rsidRPr="00CC48EA">
        <w:rPr>
          <w:sz w:val="28"/>
          <w:szCs w:val="28"/>
        </w:rPr>
        <w:t>я</w:t>
      </w:r>
      <w:r w:rsidRPr="00CC48EA">
        <w:rPr>
          <w:sz w:val="28"/>
          <w:szCs w:val="28"/>
        </w:rPr>
        <w:t>ется таковой для России. Эта война Отечественная не только для жителей Московской или Тверской губерний, по которым она прокатилась. Эта война является Отечественной и для проживавших в Архангельской, Саратовской, Нижегородской и других губерниях, в которых не проходили боевые дейс</w:t>
      </w:r>
      <w:r w:rsidRPr="00CC48EA">
        <w:rPr>
          <w:sz w:val="28"/>
          <w:szCs w:val="28"/>
        </w:rPr>
        <w:t>т</w:t>
      </w:r>
      <w:r w:rsidRPr="00CC48EA">
        <w:rPr>
          <w:sz w:val="28"/>
          <w:szCs w:val="28"/>
        </w:rPr>
        <w:t>вия, не собирались крестьянские отряды с вилами, косами и топорами. Т.е. Отечественная война 1812 г. эмоционально затронула далеко не всех подда</w:t>
      </w:r>
      <w:r w:rsidRPr="00CC48EA">
        <w:rPr>
          <w:sz w:val="28"/>
          <w:szCs w:val="28"/>
        </w:rPr>
        <w:t>н</w:t>
      </w:r>
      <w:r w:rsidRPr="00CC48EA">
        <w:rPr>
          <w:sz w:val="28"/>
          <w:szCs w:val="28"/>
        </w:rPr>
        <w:t>ных Российской империи, более, того, основная масса её не ощутила, п</w:t>
      </w:r>
      <w:r w:rsidRPr="00CC48EA">
        <w:rPr>
          <w:sz w:val="28"/>
          <w:szCs w:val="28"/>
        </w:rPr>
        <w:t>о</w:t>
      </w:r>
      <w:r w:rsidRPr="00CC48EA">
        <w:rPr>
          <w:sz w:val="28"/>
          <w:szCs w:val="28"/>
        </w:rPr>
        <w:t>скольку она проходила далеко от сибирских просторов, Поморья или некот</w:t>
      </w:r>
      <w:r w:rsidRPr="00CC48EA">
        <w:rPr>
          <w:sz w:val="28"/>
          <w:szCs w:val="28"/>
        </w:rPr>
        <w:t>о</w:t>
      </w:r>
      <w:r w:rsidRPr="00CC48EA">
        <w:rPr>
          <w:sz w:val="28"/>
          <w:szCs w:val="28"/>
        </w:rPr>
        <w:t xml:space="preserve">рых других частей империи. Но война стала </w:t>
      </w:r>
      <w:proofErr w:type="gramStart"/>
      <w:r w:rsidRPr="00CC48EA">
        <w:rPr>
          <w:sz w:val="28"/>
          <w:szCs w:val="28"/>
        </w:rPr>
        <w:t>Отечественной</w:t>
      </w:r>
      <w:proofErr w:type="gramEnd"/>
      <w:r w:rsidRPr="00CC48EA">
        <w:rPr>
          <w:sz w:val="28"/>
          <w:szCs w:val="28"/>
        </w:rPr>
        <w:t xml:space="preserve"> потому что в з</w:t>
      </w:r>
      <w:r w:rsidRPr="00CC48EA">
        <w:rPr>
          <w:sz w:val="28"/>
          <w:szCs w:val="28"/>
        </w:rPr>
        <w:t>а</w:t>
      </w:r>
      <w:r w:rsidRPr="00CC48EA">
        <w:rPr>
          <w:sz w:val="28"/>
          <w:szCs w:val="28"/>
        </w:rPr>
        <w:lastRenderedPageBreak/>
        <w:t>щите Родины приняли участие все сословия. Так если война стала Отечес</w:t>
      </w:r>
      <w:r w:rsidRPr="00CC48EA">
        <w:rPr>
          <w:sz w:val="28"/>
          <w:szCs w:val="28"/>
        </w:rPr>
        <w:t>т</w:t>
      </w:r>
      <w:r w:rsidRPr="00CC48EA">
        <w:rPr>
          <w:sz w:val="28"/>
          <w:szCs w:val="28"/>
        </w:rPr>
        <w:t>венной для всей страны, почему она должна не быть таковой для части стр</w:t>
      </w:r>
      <w:r w:rsidRPr="00CC48EA">
        <w:rPr>
          <w:sz w:val="28"/>
          <w:szCs w:val="28"/>
        </w:rPr>
        <w:t>а</w:t>
      </w:r>
      <w:r w:rsidRPr="00CC48EA">
        <w:rPr>
          <w:sz w:val="28"/>
          <w:szCs w:val="28"/>
        </w:rPr>
        <w:t xml:space="preserve">ны? О людях, </w:t>
      </w:r>
      <w:proofErr w:type="gramStart"/>
      <w:r w:rsidRPr="00CC48EA">
        <w:rPr>
          <w:sz w:val="28"/>
          <w:szCs w:val="28"/>
        </w:rPr>
        <w:t>изменившим</w:t>
      </w:r>
      <w:proofErr w:type="gramEnd"/>
      <w:r w:rsidRPr="00CC48EA">
        <w:rPr>
          <w:sz w:val="28"/>
          <w:szCs w:val="28"/>
        </w:rPr>
        <w:t xml:space="preserve"> присяге, я здесь не говорю. </w:t>
      </w:r>
      <w:proofErr w:type="gramStart"/>
      <w:r w:rsidRPr="00CC48EA">
        <w:rPr>
          <w:sz w:val="28"/>
          <w:szCs w:val="28"/>
        </w:rPr>
        <w:t>Такие</w:t>
      </w:r>
      <w:proofErr w:type="gramEnd"/>
      <w:r w:rsidRPr="00CC48EA">
        <w:rPr>
          <w:sz w:val="28"/>
          <w:szCs w:val="28"/>
        </w:rPr>
        <w:t xml:space="preserve"> встречаются в любую войну, но от этого война не становится гражданской. Давайте вспо</w:t>
      </w:r>
      <w:r w:rsidRPr="00CC48EA">
        <w:rPr>
          <w:sz w:val="28"/>
          <w:szCs w:val="28"/>
        </w:rPr>
        <w:t>м</w:t>
      </w:r>
      <w:r w:rsidRPr="00CC48EA">
        <w:rPr>
          <w:sz w:val="28"/>
          <w:szCs w:val="28"/>
        </w:rPr>
        <w:t>ним Великую Отечественную. Для современных белорусов она представл</w:t>
      </w:r>
      <w:r w:rsidRPr="00CC48EA">
        <w:rPr>
          <w:sz w:val="28"/>
          <w:szCs w:val="28"/>
        </w:rPr>
        <w:t>я</w:t>
      </w:r>
      <w:r w:rsidRPr="00CC48EA">
        <w:rPr>
          <w:sz w:val="28"/>
          <w:szCs w:val="28"/>
        </w:rPr>
        <w:t xml:space="preserve">ется именно такой, хотя существовали </w:t>
      </w:r>
      <w:proofErr w:type="gramStart"/>
      <w:r w:rsidRPr="00CC48EA">
        <w:rPr>
          <w:sz w:val="28"/>
          <w:szCs w:val="28"/>
        </w:rPr>
        <w:t>белорусские</w:t>
      </w:r>
      <w:proofErr w:type="gramEnd"/>
      <w:r w:rsidRPr="00CC48EA">
        <w:rPr>
          <w:sz w:val="28"/>
          <w:szCs w:val="28"/>
        </w:rPr>
        <w:t xml:space="preserve"> </w:t>
      </w:r>
      <w:proofErr w:type="spellStart"/>
      <w:r w:rsidRPr="00CC48EA">
        <w:rPr>
          <w:sz w:val="28"/>
          <w:szCs w:val="28"/>
        </w:rPr>
        <w:t>коллаборанты</w:t>
      </w:r>
      <w:proofErr w:type="spellEnd"/>
      <w:r w:rsidRPr="00CC48EA">
        <w:rPr>
          <w:sz w:val="28"/>
          <w:szCs w:val="28"/>
        </w:rPr>
        <w:t>. Для с</w:t>
      </w:r>
      <w:r w:rsidRPr="00CC48EA">
        <w:rPr>
          <w:sz w:val="28"/>
          <w:szCs w:val="28"/>
        </w:rPr>
        <w:t>о</w:t>
      </w:r>
      <w:r w:rsidRPr="00CC48EA">
        <w:rPr>
          <w:sz w:val="28"/>
          <w:szCs w:val="28"/>
        </w:rPr>
        <w:t>временных россиян эта война тоже Великая Отечественная, но ведь сущес</w:t>
      </w:r>
      <w:r w:rsidRPr="00CC48EA">
        <w:rPr>
          <w:sz w:val="28"/>
          <w:szCs w:val="28"/>
        </w:rPr>
        <w:t>т</w:t>
      </w:r>
      <w:r w:rsidRPr="00CC48EA">
        <w:rPr>
          <w:sz w:val="28"/>
          <w:szCs w:val="28"/>
        </w:rPr>
        <w:t xml:space="preserve">вовали и </w:t>
      </w:r>
      <w:proofErr w:type="spellStart"/>
      <w:r w:rsidRPr="00CC48EA">
        <w:rPr>
          <w:sz w:val="28"/>
          <w:szCs w:val="28"/>
        </w:rPr>
        <w:t>власовцы</w:t>
      </w:r>
      <w:proofErr w:type="spellEnd"/>
      <w:r w:rsidRPr="00CC48EA">
        <w:rPr>
          <w:sz w:val="28"/>
          <w:szCs w:val="28"/>
        </w:rPr>
        <w:t xml:space="preserve">, и другие </w:t>
      </w:r>
      <w:proofErr w:type="spellStart"/>
      <w:r w:rsidRPr="00CC48EA">
        <w:rPr>
          <w:sz w:val="28"/>
          <w:szCs w:val="28"/>
        </w:rPr>
        <w:t>коллаборационные</w:t>
      </w:r>
      <w:proofErr w:type="spellEnd"/>
      <w:r w:rsidRPr="00CC48EA">
        <w:rPr>
          <w:sz w:val="28"/>
          <w:szCs w:val="28"/>
        </w:rPr>
        <w:t xml:space="preserve"> формирования. Так почему, если есть изменники в 1941 – 1945 гг. мы должны воспринимать их как и</w:t>
      </w:r>
      <w:r w:rsidRPr="00CC48EA">
        <w:rPr>
          <w:sz w:val="28"/>
          <w:szCs w:val="28"/>
        </w:rPr>
        <w:t>з</w:t>
      </w:r>
      <w:r w:rsidRPr="00CC48EA">
        <w:rPr>
          <w:sz w:val="28"/>
          <w:szCs w:val="28"/>
        </w:rPr>
        <w:t>менников, которые не мешают представлять войну Отечественной, а если есть изменники в 1812 г., тогда сразу же нужно учитывать их наличие и г</w:t>
      </w:r>
      <w:r w:rsidRPr="00CC48EA">
        <w:rPr>
          <w:sz w:val="28"/>
          <w:szCs w:val="28"/>
        </w:rPr>
        <w:t>о</w:t>
      </w:r>
      <w:r w:rsidRPr="00CC48EA">
        <w:rPr>
          <w:sz w:val="28"/>
          <w:szCs w:val="28"/>
        </w:rPr>
        <w:t>ворить об «</w:t>
      </w:r>
      <w:proofErr w:type="spellStart"/>
      <w:r w:rsidRPr="00CC48EA">
        <w:rPr>
          <w:sz w:val="28"/>
          <w:szCs w:val="28"/>
        </w:rPr>
        <w:t>неотечественности</w:t>
      </w:r>
      <w:proofErr w:type="spellEnd"/>
      <w:r w:rsidRPr="00CC48EA">
        <w:rPr>
          <w:sz w:val="28"/>
          <w:szCs w:val="28"/>
        </w:rPr>
        <w:t>» войны.</w:t>
      </w:r>
    </w:p>
    <w:p w:rsidR="00855C50" w:rsidRPr="00CC48EA" w:rsidRDefault="00855C50" w:rsidP="00CC48EA">
      <w:pPr>
        <w:spacing w:line="360" w:lineRule="auto"/>
        <w:ind w:firstLine="708"/>
        <w:jc w:val="both"/>
        <w:rPr>
          <w:sz w:val="28"/>
          <w:szCs w:val="28"/>
        </w:rPr>
      </w:pPr>
      <w:r w:rsidRPr="00CC48EA">
        <w:rPr>
          <w:sz w:val="28"/>
          <w:szCs w:val="28"/>
        </w:rPr>
        <w:t>Мы часто сравниваем военные события более отдалённого прошлого с Великой Отечественной войной, которая является своеобразным эталоном для измерения патриотизма, наличия партизанского движения или многого другого. Нужно понимать, что патриотизм 40</w:t>
      </w:r>
      <w:r w:rsidRPr="00CC48EA">
        <w:rPr>
          <w:sz w:val="28"/>
          <w:szCs w:val="28"/>
        </w:rPr>
        <w:noBreakHyphen/>
        <w:t>х гг. ХХ в. и патриотизм нач</w:t>
      </w:r>
      <w:r w:rsidRPr="00CC48EA">
        <w:rPr>
          <w:sz w:val="28"/>
          <w:szCs w:val="28"/>
        </w:rPr>
        <w:t>а</w:t>
      </w:r>
      <w:r w:rsidRPr="00CC48EA">
        <w:rPr>
          <w:sz w:val="28"/>
          <w:szCs w:val="28"/>
        </w:rPr>
        <w:t>ла XIX в. – это не идентичные понятия. Чувство патриотизма редко привив</w:t>
      </w:r>
      <w:r w:rsidRPr="00CC48EA">
        <w:rPr>
          <w:sz w:val="28"/>
          <w:szCs w:val="28"/>
        </w:rPr>
        <w:t>а</w:t>
      </w:r>
      <w:r w:rsidRPr="00CC48EA">
        <w:rPr>
          <w:sz w:val="28"/>
          <w:szCs w:val="28"/>
        </w:rPr>
        <w:t>ется сразу. Причём опять же учитывайте, что в СССР существовал госуда</w:t>
      </w:r>
      <w:r w:rsidRPr="00CC48EA">
        <w:rPr>
          <w:sz w:val="28"/>
          <w:szCs w:val="28"/>
        </w:rPr>
        <w:t>р</w:t>
      </w:r>
      <w:r w:rsidRPr="00CC48EA">
        <w:rPr>
          <w:sz w:val="28"/>
          <w:szCs w:val="28"/>
        </w:rPr>
        <w:t>ственный механизм поддержания патриотизма. Государство заботилось о л</w:t>
      </w:r>
      <w:r w:rsidRPr="00CC48EA">
        <w:rPr>
          <w:sz w:val="28"/>
          <w:szCs w:val="28"/>
        </w:rPr>
        <w:t>о</w:t>
      </w:r>
      <w:r w:rsidRPr="00CC48EA">
        <w:rPr>
          <w:sz w:val="28"/>
          <w:szCs w:val="28"/>
        </w:rPr>
        <w:t>яльности граждан, для этого существовал штат идеологов, существовала о</w:t>
      </w:r>
      <w:r w:rsidRPr="00CC48EA">
        <w:rPr>
          <w:sz w:val="28"/>
          <w:szCs w:val="28"/>
        </w:rPr>
        <w:t>т</w:t>
      </w:r>
      <w:r w:rsidRPr="00CC48EA">
        <w:rPr>
          <w:sz w:val="28"/>
          <w:szCs w:val="28"/>
        </w:rPr>
        <w:t>дельная литература, кино и т.д. В Александровскую эпоху Российской имп</w:t>
      </w:r>
      <w:r w:rsidRPr="00CC48EA">
        <w:rPr>
          <w:sz w:val="28"/>
          <w:szCs w:val="28"/>
        </w:rPr>
        <w:t>е</w:t>
      </w:r>
      <w:r w:rsidRPr="00CC48EA">
        <w:rPr>
          <w:sz w:val="28"/>
          <w:szCs w:val="28"/>
        </w:rPr>
        <w:t>рии ничего этого не было. Обычному российскому подданному вполне во</w:t>
      </w:r>
      <w:r w:rsidRPr="00CC48EA">
        <w:rPr>
          <w:sz w:val="28"/>
          <w:szCs w:val="28"/>
        </w:rPr>
        <w:t>з</w:t>
      </w:r>
      <w:r w:rsidRPr="00CC48EA">
        <w:rPr>
          <w:sz w:val="28"/>
          <w:szCs w:val="28"/>
        </w:rPr>
        <w:t>можно не приходило в голову ощущать свой патриотизм ежедневно. Это проявлялось только в определённых условиях, когда появлялась необход</w:t>
      </w:r>
      <w:r w:rsidRPr="00CC48EA">
        <w:rPr>
          <w:sz w:val="28"/>
          <w:szCs w:val="28"/>
        </w:rPr>
        <w:t>и</w:t>
      </w:r>
      <w:r w:rsidRPr="00CC48EA">
        <w:rPr>
          <w:sz w:val="28"/>
          <w:szCs w:val="28"/>
        </w:rPr>
        <w:t xml:space="preserve">мость идеологического выбора. А если такой необходимости не появлялось, тогда не только простой обыватель, но, возможно, даже и сановник мог за всю свою жизнь и не задумываться о привязанности или не привязанности к стране, в которой родился. </w:t>
      </w:r>
    </w:p>
    <w:p w:rsidR="00855C50" w:rsidRPr="00CC48EA" w:rsidRDefault="00855C50" w:rsidP="00CC48EA">
      <w:pPr>
        <w:spacing w:line="360" w:lineRule="auto"/>
        <w:jc w:val="both"/>
        <w:rPr>
          <w:sz w:val="28"/>
          <w:szCs w:val="28"/>
          <w:lang w:eastAsia="ru-RU"/>
        </w:rPr>
      </w:pPr>
      <w:r w:rsidRPr="00CC48EA">
        <w:rPr>
          <w:sz w:val="28"/>
          <w:szCs w:val="28"/>
          <w:lang w:eastAsia="ru-RU"/>
        </w:rPr>
        <w:tab/>
        <w:t>И ещё чем интересны параллели между Отечественной войной 1812 г. и Великой Отечественной войной, так это тем, что отрицание «</w:t>
      </w:r>
      <w:proofErr w:type="spellStart"/>
      <w:r w:rsidRPr="00CC48EA">
        <w:rPr>
          <w:sz w:val="28"/>
          <w:szCs w:val="28"/>
          <w:lang w:eastAsia="ru-RU"/>
        </w:rPr>
        <w:t>отечественн</w:t>
      </w:r>
      <w:r w:rsidRPr="00CC48EA">
        <w:rPr>
          <w:sz w:val="28"/>
          <w:szCs w:val="28"/>
          <w:lang w:eastAsia="ru-RU"/>
        </w:rPr>
        <w:t>о</w:t>
      </w:r>
      <w:r w:rsidRPr="00CC48EA">
        <w:rPr>
          <w:sz w:val="28"/>
          <w:szCs w:val="28"/>
          <w:lang w:eastAsia="ru-RU"/>
        </w:rPr>
        <w:lastRenderedPageBreak/>
        <w:t>сти</w:t>
      </w:r>
      <w:proofErr w:type="spellEnd"/>
      <w:r w:rsidRPr="00CC48EA">
        <w:rPr>
          <w:sz w:val="28"/>
          <w:szCs w:val="28"/>
          <w:lang w:eastAsia="ru-RU"/>
        </w:rPr>
        <w:t>» одной и другой войн (а попытки создать представление об «</w:t>
      </w:r>
      <w:proofErr w:type="spellStart"/>
      <w:r w:rsidRPr="00CC48EA">
        <w:rPr>
          <w:sz w:val="28"/>
          <w:szCs w:val="28"/>
          <w:lang w:eastAsia="ru-RU"/>
        </w:rPr>
        <w:t>неотечес</w:t>
      </w:r>
      <w:r w:rsidRPr="00CC48EA">
        <w:rPr>
          <w:sz w:val="28"/>
          <w:szCs w:val="28"/>
          <w:lang w:eastAsia="ru-RU"/>
        </w:rPr>
        <w:t>т</w:t>
      </w:r>
      <w:r w:rsidRPr="00CC48EA">
        <w:rPr>
          <w:sz w:val="28"/>
          <w:szCs w:val="28"/>
          <w:lang w:eastAsia="ru-RU"/>
        </w:rPr>
        <w:t>венном</w:t>
      </w:r>
      <w:proofErr w:type="spellEnd"/>
      <w:r w:rsidRPr="00CC48EA">
        <w:rPr>
          <w:sz w:val="28"/>
          <w:szCs w:val="28"/>
          <w:lang w:eastAsia="ru-RU"/>
        </w:rPr>
        <w:t>» для белорусов характере последней войны наблюдаются) очень п</w:t>
      </w:r>
      <w:r w:rsidRPr="00CC48EA">
        <w:rPr>
          <w:sz w:val="28"/>
          <w:szCs w:val="28"/>
          <w:lang w:eastAsia="ru-RU"/>
        </w:rPr>
        <w:t>о</w:t>
      </w:r>
      <w:r w:rsidRPr="00CC48EA">
        <w:rPr>
          <w:sz w:val="28"/>
          <w:szCs w:val="28"/>
          <w:lang w:eastAsia="ru-RU"/>
        </w:rPr>
        <w:t xml:space="preserve">хожи. </w:t>
      </w:r>
    </w:p>
    <w:p w:rsidR="00855C50" w:rsidRPr="00CC48EA" w:rsidRDefault="00855C50" w:rsidP="00CC48EA">
      <w:pPr>
        <w:spacing w:line="360" w:lineRule="auto"/>
        <w:ind w:firstLine="708"/>
        <w:jc w:val="both"/>
        <w:rPr>
          <w:sz w:val="28"/>
          <w:szCs w:val="28"/>
        </w:rPr>
      </w:pPr>
      <w:r w:rsidRPr="00CC48EA">
        <w:rPr>
          <w:sz w:val="28"/>
          <w:szCs w:val="28"/>
        </w:rPr>
        <w:t xml:space="preserve">Итак, получается некая логическая цепочка, которая отражает </w:t>
      </w:r>
      <w:proofErr w:type="gramStart"/>
      <w:r w:rsidRPr="00CC48EA">
        <w:rPr>
          <w:sz w:val="28"/>
          <w:szCs w:val="28"/>
        </w:rPr>
        <w:t>совр</w:t>
      </w:r>
      <w:r w:rsidRPr="00CC48EA">
        <w:rPr>
          <w:sz w:val="28"/>
          <w:szCs w:val="28"/>
        </w:rPr>
        <w:t>е</w:t>
      </w:r>
      <w:r w:rsidRPr="00CC48EA">
        <w:rPr>
          <w:sz w:val="28"/>
          <w:szCs w:val="28"/>
        </w:rPr>
        <w:t>менный</w:t>
      </w:r>
      <w:proofErr w:type="gramEnd"/>
      <w:r w:rsidRPr="00CC48EA">
        <w:rPr>
          <w:sz w:val="28"/>
          <w:szCs w:val="28"/>
        </w:rPr>
        <w:t xml:space="preserve"> белорусский историко-политический </w:t>
      </w:r>
      <w:proofErr w:type="spellStart"/>
      <w:r w:rsidRPr="00CC48EA">
        <w:rPr>
          <w:sz w:val="28"/>
          <w:szCs w:val="28"/>
        </w:rPr>
        <w:t>дискурс</w:t>
      </w:r>
      <w:proofErr w:type="spellEnd"/>
      <w:r w:rsidRPr="00CC48EA">
        <w:rPr>
          <w:sz w:val="28"/>
          <w:szCs w:val="28"/>
        </w:rPr>
        <w:t xml:space="preserve"> о тех событиях. Она состоит из трёх звеньев. Первое – Отечественная война 1812 г. не является Отечественной, а всего лишь русско-французская или просто война 1812 г. Второе – партизан в 1812 г. не существовало (имеется в виду современное расширенное понимание термина), а были лишь крестьянские отряды сам</w:t>
      </w:r>
      <w:r w:rsidRPr="00CC48EA">
        <w:rPr>
          <w:sz w:val="28"/>
          <w:szCs w:val="28"/>
        </w:rPr>
        <w:t>о</w:t>
      </w:r>
      <w:r w:rsidRPr="00CC48EA">
        <w:rPr>
          <w:sz w:val="28"/>
          <w:szCs w:val="28"/>
        </w:rPr>
        <w:t xml:space="preserve">обороны, которые воевали как с французами, так и с русскими, т.е. против всех. Третье – для белорусов события 1812 г. могут считаться гражданской войной, поскольку часть местного населения служила в русской армии, а ещё часть была взята в Наполеоновскую армию. Вот так в Белоруссии сегодня примерно оцениваются те события. </w:t>
      </w:r>
    </w:p>
    <w:p w:rsidR="00855C50" w:rsidRPr="00CC48EA" w:rsidRDefault="00855C50" w:rsidP="00CC48EA">
      <w:pPr>
        <w:spacing w:line="360" w:lineRule="auto"/>
        <w:jc w:val="both"/>
        <w:rPr>
          <w:sz w:val="28"/>
          <w:szCs w:val="28"/>
        </w:rPr>
      </w:pPr>
      <w:r w:rsidRPr="00CC48EA">
        <w:rPr>
          <w:sz w:val="28"/>
          <w:szCs w:val="28"/>
        </w:rPr>
        <w:tab/>
        <w:t>А теперь давайте проследим ещё одну логическую цепочку, тоже св</w:t>
      </w:r>
      <w:r w:rsidRPr="00CC48EA">
        <w:rPr>
          <w:sz w:val="28"/>
          <w:szCs w:val="28"/>
        </w:rPr>
        <w:t>я</w:t>
      </w:r>
      <w:r w:rsidRPr="00CC48EA">
        <w:rPr>
          <w:sz w:val="28"/>
          <w:szCs w:val="28"/>
        </w:rPr>
        <w:t>занную с войной, но уже с другой, с событиями 1941 – 1945 гг. Сразу огов</w:t>
      </w:r>
      <w:r w:rsidRPr="00CC48EA">
        <w:rPr>
          <w:sz w:val="28"/>
          <w:szCs w:val="28"/>
        </w:rPr>
        <w:t>о</w:t>
      </w:r>
      <w:r w:rsidRPr="00CC48EA">
        <w:rPr>
          <w:sz w:val="28"/>
          <w:szCs w:val="28"/>
        </w:rPr>
        <w:t>рюсь, что я эту логику слышал ещё в 2002 г. и до сих пор она маргинальна и разделяется немногими радикально настроенными националистами, но она существует. Итак, логическая цепочка «правильного» отношения белорусов к событиям 1941 – 1945 гг. состоит из следующих звеньев. Первое – Великая Отечественная война для белорусов не является Великой Отечественной, а всего лишь советско-немецкой или советско-германской. Второе – партиза</w:t>
      </w:r>
      <w:r w:rsidRPr="00CC48EA">
        <w:rPr>
          <w:sz w:val="28"/>
          <w:szCs w:val="28"/>
        </w:rPr>
        <w:t>н</w:t>
      </w:r>
      <w:r w:rsidRPr="00CC48EA">
        <w:rPr>
          <w:sz w:val="28"/>
          <w:szCs w:val="28"/>
        </w:rPr>
        <w:t xml:space="preserve">ское движение на самом деле было </w:t>
      </w:r>
      <w:proofErr w:type="spellStart"/>
      <w:r w:rsidRPr="00CC48EA">
        <w:rPr>
          <w:sz w:val="28"/>
          <w:szCs w:val="28"/>
        </w:rPr>
        <w:t>антибелорусским</w:t>
      </w:r>
      <w:proofErr w:type="spellEnd"/>
      <w:r w:rsidRPr="00CC48EA">
        <w:rPr>
          <w:sz w:val="28"/>
          <w:szCs w:val="28"/>
        </w:rPr>
        <w:t xml:space="preserve"> и состояло из русских диверсантов, </w:t>
      </w:r>
      <w:proofErr w:type="spellStart"/>
      <w:r w:rsidRPr="00CC48EA">
        <w:rPr>
          <w:sz w:val="28"/>
          <w:szCs w:val="28"/>
        </w:rPr>
        <w:t>антибелорусского</w:t>
      </w:r>
      <w:proofErr w:type="spellEnd"/>
      <w:r w:rsidRPr="00CC48EA">
        <w:rPr>
          <w:sz w:val="28"/>
          <w:szCs w:val="28"/>
        </w:rPr>
        <w:t xml:space="preserve"> элемента и запуганных белорусских крест</w:t>
      </w:r>
      <w:r w:rsidRPr="00CC48EA">
        <w:rPr>
          <w:sz w:val="28"/>
          <w:szCs w:val="28"/>
        </w:rPr>
        <w:t>ь</w:t>
      </w:r>
      <w:r w:rsidRPr="00CC48EA">
        <w:rPr>
          <w:sz w:val="28"/>
          <w:szCs w:val="28"/>
        </w:rPr>
        <w:t xml:space="preserve">ян, которых силой загоняли в партизанские отряды. Третье – события 1941 – 1945 гг. для белорусов являются гражданской войной, поскольку </w:t>
      </w:r>
      <w:proofErr w:type="gramStart"/>
      <w:r w:rsidRPr="00CC48EA">
        <w:rPr>
          <w:sz w:val="28"/>
          <w:szCs w:val="28"/>
        </w:rPr>
        <w:t>часть бел</w:t>
      </w:r>
      <w:r w:rsidRPr="00CC48EA">
        <w:rPr>
          <w:sz w:val="28"/>
          <w:szCs w:val="28"/>
        </w:rPr>
        <w:t>о</w:t>
      </w:r>
      <w:r w:rsidRPr="00CC48EA">
        <w:rPr>
          <w:sz w:val="28"/>
          <w:szCs w:val="28"/>
        </w:rPr>
        <w:t>русов обманом или насильно была завлечена</w:t>
      </w:r>
      <w:proofErr w:type="gramEnd"/>
      <w:r w:rsidRPr="00CC48EA">
        <w:rPr>
          <w:sz w:val="28"/>
          <w:szCs w:val="28"/>
        </w:rPr>
        <w:t xml:space="preserve"> в советские партизанские отр</w:t>
      </w:r>
      <w:r w:rsidRPr="00CC48EA">
        <w:rPr>
          <w:sz w:val="28"/>
          <w:szCs w:val="28"/>
        </w:rPr>
        <w:t>я</w:t>
      </w:r>
      <w:r w:rsidRPr="00CC48EA">
        <w:rPr>
          <w:sz w:val="28"/>
          <w:szCs w:val="28"/>
        </w:rPr>
        <w:t>ды, а ещё часть добровольно начала помогать немцам воевать за белору</w:t>
      </w:r>
      <w:r w:rsidRPr="00CC48EA">
        <w:rPr>
          <w:sz w:val="28"/>
          <w:szCs w:val="28"/>
        </w:rPr>
        <w:t>с</w:t>
      </w:r>
      <w:r w:rsidRPr="00CC48EA">
        <w:rPr>
          <w:sz w:val="28"/>
          <w:szCs w:val="28"/>
        </w:rPr>
        <w:t xml:space="preserve">скую независимость. </w:t>
      </w:r>
    </w:p>
    <w:p w:rsidR="00855C50" w:rsidRPr="00CC48EA" w:rsidRDefault="00855C50" w:rsidP="00CC48EA">
      <w:pPr>
        <w:spacing w:line="360" w:lineRule="auto"/>
        <w:jc w:val="both"/>
        <w:rPr>
          <w:sz w:val="28"/>
          <w:szCs w:val="28"/>
        </w:rPr>
      </w:pPr>
      <w:r w:rsidRPr="00CC48EA">
        <w:rPr>
          <w:sz w:val="28"/>
          <w:szCs w:val="28"/>
        </w:rPr>
        <w:lastRenderedPageBreak/>
        <w:tab/>
        <w:t>Никому не кажется, что методы объяснений как в случае с Отечестве</w:t>
      </w:r>
      <w:r w:rsidRPr="00CC48EA">
        <w:rPr>
          <w:sz w:val="28"/>
          <w:szCs w:val="28"/>
        </w:rPr>
        <w:t>н</w:t>
      </w:r>
      <w:r w:rsidRPr="00CC48EA">
        <w:rPr>
          <w:sz w:val="28"/>
          <w:szCs w:val="28"/>
        </w:rPr>
        <w:t>ной войной 1812 г., так и с Великой Отечественной очень похожи. Всё те же попытки убрать представление о защите Родины, полностью лишить местное население хоть каких-то намёков на то, что они боролись за что-то большее, чем элементарное выживание, низвести всё до внутреннего конфликта, чтобы подчеркнуть отрицательность внешних сил. По этому поводу стоит зад</w:t>
      </w:r>
      <w:r w:rsidRPr="00CC48EA">
        <w:rPr>
          <w:sz w:val="28"/>
          <w:szCs w:val="28"/>
        </w:rPr>
        <w:t>у</w:t>
      </w:r>
      <w:r w:rsidRPr="00CC48EA">
        <w:rPr>
          <w:sz w:val="28"/>
          <w:szCs w:val="28"/>
        </w:rPr>
        <w:t>маться.</w:t>
      </w:r>
    </w:p>
    <w:p w:rsidR="00855C50" w:rsidRPr="00CC48EA" w:rsidRDefault="00855C50" w:rsidP="00CC48EA">
      <w:pPr>
        <w:spacing w:line="360" w:lineRule="auto"/>
        <w:jc w:val="both"/>
        <w:rPr>
          <w:sz w:val="28"/>
          <w:szCs w:val="28"/>
        </w:rPr>
      </w:pPr>
    </w:p>
    <w:sectPr w:rsidR="00855C50" w:rsidRPr="00CC48EA" w:rsidSect="000A04E0">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797" w:rsidRDefault="003A4797" w:rsidP="00BD1937">
      <w:r>
        <w:separator/>
      </w:r>
    </w:p>
  </w:endnote>
  <w:endnote w:type="continuationSeparator" w:id="0">
    <w:p w:rsidR="003A4797" w:rsidRDefault="003A4797" w:rsidP="00BD1937">
      <w:r>
        <w:continuationSeparator/>
      </w:r>
    </w:p>
  </w:endnote>
  <w:endnote w:id="1">
    <w:p w:rsidR="00ED19CE" w:rsidRPr="00BD1937" w:rsidRDefault="00ED19CE" w:rsidP="00BD1937">
      <w:pPr>
        <w:pStyle w:val="a9"/>
        <w:jc w:val="both"/>
      </w:pPr>
      <w:r w:rsidRPr="00BD1937">
        <w:rPr>
          <w:rStyle w:val="ab"/>
        </w:rPr>
        <w:endnoteRef/>
      </w:r>
      <w:r w:rsidRPr="00BD1937">
        <w:t xml:space="preserve"> </w:t>
      </w:r>
      <w:r w:rsidRPr="00BD1937">
        <w:rPr>
          <w:lang w:val="be-BY"/>
        </w:rPr>
        <w:t>В.Б. Гражданская война // Большая советская энциклопедия. В 65 т. Т. 18; 1-е изд., под ред. С.О. Шмидта. – М.: Советская энциклопедия, 1930. – С. 663 – 687; Голубев А.В. Найда С.Ф.Гражданская война и интервенция 1918-20 // Большая советская энциклопедия. В 30 т. Т. 7. Изд. 3</w:t>
      </w:r>
      <w:r w:rsidRPr="00BD1937">
        <w:rPr>
          <w:lang w:val="be-BY"/>
        </w:rPr>
        <w:noBreakHyphen/>
        <w:t>е; под ред. А.М. Прохорова. – М.: Советская энциклопедия, 1972. – С. 223 – 235; Гражданская война в Англии // Военная энциклопедия. В 18 т. Т. 8. Под ред. К.И. Величко. – СПб.: Товарищество И.Д. Сытина, 1912. – С. 446 – 447; Згурский Г.В. Словарь исторических терминов. – М.: Эксмо, 2008. – С. 121; Иванов Р.Ф. Гражданская война в США // Большая советская энциклопедия. В 30 т. Т. 7. Изд. 3</w:t>
      </w:r>
      <w:r w:rsidRPr="00BD1937">
        <w:rPr>
          <w:lang w:val="be-BY"/>
        </w:rPr>
        <w:noBreakHyphen/>
        <w:t>е; под ред. А.М. Прохорова. – М.: Советская энциклопедия, 1972. – С. 219 – 222; Иностранная военная интервенция и гражданская война в СССР 1918 – 1920 // Большая советская энциклопедия. В 51 т. Т. 18. Изд. 2</w:t>
      </w:r>
      <w:r w:rsidRPr="00BD1937">
        <w:rPr>
          <w:lang w:val="be-BY"/>
        </w:rPr>
        <w:noBreakHyphen/>
        <w:t>е; под ред. Б.А. Введенского. – М.: Советская энциклопедия, 1953. – С. 175 – 211; Какурин Н.Е. Гражданская война в России 1917 – 21 // Большая советская энциклопедия. В 65 т. Т. 18. Изд. 1</w:t>
      </w:r>
      <w:r w:rsidRPr="00BD1937">
        <w:rPr>
          <w:lang w:val="be-BY"/>
        </w:rPr>
        <w:noBreakHyphen/>
        <w:t>е; под ред. С.О. Шмидта. – М.: Советская энциклопедия, 1930. – С. 687 – 723; Нерике фон А.К. Междоусобные войны Рима // Военная энциклопедия. В 18 т. Т. 15. Под ред. К.И. Величко. – СПб.: Товарищество И.Д. Сытина, 1914. – С. 239 – 243; Никифоров Л.А. Кузьмин И.Ф. Гражданская война в США // Большая советская энциклопедия. В 51 т. Т. 12. Изд. 2</w:t>
      </w:r>
      <w:r w:rsidRPr="00BD1937">
        <w:rPr>
          <w:lang w:val="be-BY"/>
        </w:rPr>
        <w:noBreakHyphen/>
        <w:t>е; под ред. Б.А. Введенского. – М.: Советская энциклопедия, 1952. – С. 408 – 412; Панфилов Е.Г. Гражданская война // Большая советская энциклопедия. В 30 т. Т. 7. Изд. 3</w:t>
      </w:r>
      <w:r w:rsidRPr="00BD1937">
        <w:rPr>
          <w:lang w:val="be-BY"/>
        </w:rPr>
        <w:noBreakHyphen/>
        <w:t>е; под ред. А.М. Прохорова. – М.: Советская энциклопедия, 1972. – С. 218 – 219; Сташкевіч М. Грамадзянская вайна і ваенная інтэрвенцыя 1918-20 // Энцыклапедыя гісторыі Беларусі. У 6 т. Т. 3. – Мінск: БелЭН, 1996. С. 99 – 110.</w:t>
      </w:r>
    </w:p>
  </w:endnote>
  <w:endnote w:id="2">
    <w:p w:rsidR="00D31B01" w:rsidRPr="00D31B01" w:rsidRDefault="00D31B01">
      <w:pPr>
        <w:pStyle w:val="a9"/>
      </w:pPr>
      <w:r>
        <w:rPr>
          <w:rStyle w:val="ab"/>
        </w:rPr>
        <w:endnoteRef/>
      </w:r>
      <w:r>
        <w:t xml:space="preserve"> </w:t>
      </w:r>
      <w:r w:rsidRPr="00D31B01">
        <w:t xml:space="preserve">Давыдов Д.В. Дневник партизанских действий 1812 года. – М.: </w:t>
      </w:r>
      <w:r w:rsidR="00EE15F6">
        <w:t xml:space="preserve">Воениздат, </w:t>
      </w:r>
      <w:r w:rsidRPr="00D31B01">
        <w:t>1941.</w:t>
      </w:r>
    </w:p>
  </w:endnote>
  <w:endnote w:id="3">
    <w:p w:rsidR="00ED19CE" w:rsidRDefault="00ED19CE" w:rsidP="00BD1937">
      <w:pPr>
        <w:pStyle w:val="a9"/>
        <w:jc w:val="both"/>
      </w:pPr>
      <w:r>
        <w:rPr>
          <w:rStyle w:val="ab"/>
        </w:rPr>
        <w:endnoteRef/>
      </w:r>
      <w:r>
        <w:t xml:space="preserve"> </w:t>
      </w:r>
      <w:r w:rsidRPr="00F91685">
        <w:t>Орлов Н.А. Партизанская война // Военная энциклопедия. В 18 т. Т. 17. Под ред. К.И. Величко. – СПб</w:t>
      </w:r>
      <w:proofErr w:type="gramStart"/>
      <w:r w:rsidRPr="00F91685">
        <w:t xml:space="preserve">.: </w:t>
      </w:r>
      <w:proofErr w:type="gramEnd"/>
      <w:r w:rsidRPr="00F91685">
        <w:t xml:space="preserve">Издательство Товарищества И.Д. Сытина, 1914. – С. 303 – 308; Партизанская война // Энциклопедический словарь. В 86 т. Т. </w:t>
      </w:r>
      <w:proofErr w:type="spellStart"/>
      <w:r w:rsidRPr="00F91685">
        <w:t>XXII</w:t>
      </w:r>
      <w:proofErr w:type="gramStart"/>
      <w:r w:rsidRPr="00F91685">
        <w:t>а</w:t>
      </w:r>
      <w:proofErr w:type="spellEnd"/>
      <w:proofErr w:type="gramEnd"/>
      <w:r w:rsidRPr="00F91685">
        <w:t>. – СПб</w:t>
      </w:r>
      <w:proofErr w:type="gramStart"/>
      <w:r w:rsidRPr="00F91685">
        <w:t xml:space="preserve">.: </w:t>
      </w:r>
      <w:proofErr w:type="spellStart"/>
      <w:proofErr w:type="gramEnd"/>
      <w:r w:rsidRPr="00F91685">
        <w:t>Типо-Литография</w:t>
      </w:r>
      <w:proofErr w:type="spellEnd"/>
      <w:r w:rsidRPr="00F91685">
        <w:t xml:space="preserve"> И.А. Эфрона, 1897. – С. 886</w:t>
      </w:r>
    </w:p>
  </w:endnote>
  <w:endnote w:id="4">
    <w:p w:rsidR="00ED19CE" w:rsidRPr="00BD1937" w:rsidRDefault="00ED19CE" w:rsidP="00BD1937">
      <w:pPr>
        <w:pStyle w:val="a9"/>
        <w:jc w:val="both"/>
      </w:pPr>
      <w:r w:rsidRPr="00BD1937">
        <w:rPr>
          <w:rStyle w:val="ab"/>
        </w:rPr>
        <w:endnoteRef/>
      </w:r>
      <w:r w:rsidRPr="00BD1937">
        <w:t xml:space="preserve"> Аргунов Н. Партизанская война </w:t>
      </w:r>
      <w:r>
        <w:t xml:space="preserve"> </w:t>
      </w:r>
      <w:r w:rsidRPr="00BD1937">
        <w:t>// Большая советская энциклопедия. В 65 т. Т. 44. Под ред. О.Ю. Шмидта. 1 изд. – М.: ОГИЗ РСФСР, 1939.</w:t>
      </w:r>
      <w:r>
        <w:t xml:space="preserve"> – С. 266.</w:t>
      </w:r>
    </w:p>
  </w:endnote>
  <w:endnote w:id="5">
    <w:p w:rsidR="00ED19CE" w:rsidRDefault="00ED19CE">
      <w:pPr>
        <w:pStyle w:val="a9"/>
      </w:pPr>
      <w:r>
        <w:rPr>
          <w:rStyle w:val="ab"/>
        </w:rPr>
        <w:endnoteRef/>
      </w:r>
      <w:r>
        <w:t xml:space="preserve"> Там же.</w:t>
      </w:r>
    </w:p>
  </w:endnote>
  <w:endnote w:id="6">
    <w:p w:rsidR="00ED19CE" w:rsidRDefault="00ED19CE">
      <w:pPr>
        <w:pStyle w:val="a9"/>
      </w:pPr>
      <w:r>
        <w:rPr>
          <w:rStyle w:val="ab"/>
        </w:rPr>
        <w:endnoteRef/>
      </w:r>
      <w:r>
        <w:t xml:space="preserve"> Там же. С. 266 – 268.</w:t>
      </w:r>
    </w:p>
  </w:endnote>
  <w:endnote w:id="7">
    <w:p w:rsidR="00ED19CE" w:rsidRPr="00BD1937" w:rsidRDefault="00ED19CE" w:rsidP="00BD1937">
      <w:pPr>
        <w:pStyle w:val="a9"/>
        <w:jc w:val="both"/>
      </w:pPr>
      <w:r w:rsidRPr="00BD1937">
        <w:rPr>
          <w:rStyle w:val="ab"/>
        </w:rPr>
        <w:endnoteRef/>
      </w:r>
      <w:r w:rsidRPr="00BD1937">
        <w:t xml:space="preserve"> </w:t>
      </w:r>
      <w:proofErr w:type="spellStart"/>
      <w:r w:rsidRPr="00BD1937">
        <w:t>Геласимова</w:t>
      </w:r>
      <w:proofErr w:type="spellEnd"/>
      <w:r w:rsidRPr="00BD1937">
        <w:t xml:space="preserve"> А. Партизанское движение в годы гражданской войны в СССР // Большая советская энцикл</w:t>
      </w:r>
      <w:r w:rsidRPr="00BD1937">
        <w:t>о</w:t>
      </w:r>
      <w:r w:rsidRPr="00BD1937">
        <w:t>педия. В 65 т. Т. 44. – С. 270 – 280.</w:t>
      </w:r>
    </w:p>
  </w:endnote>
  <w:endnote w:id="8">
    <w:p w:rsidR="00ED19CE" w:rsidRPr="002D1716" w:rsidRDefault="00ED19CE" w:rsidP="002D1716">
      <w:pPr>
        <w:pStyle w:val="a9"/>
        <w:jc w:val="both"/>
      </w:pPr>
      <w:r w:rsidRPr="002D1716">
        <w:rPr>
          <w:rStyle w:val="ab"/>
        </w:rPr>
        <w:endnoteRef/>
      </w:r>
      <w:r w:rsidRPr="002D1716">
        <w:t xml:space="preserve"> Партизанское движение // Большая советская энциклопедия. В 50 т. Т. 32. </w:t>
      </w:r>
      <w:r>
        <w:t>Под ред. Б.А. Введенского. 2</w:t>
      </w:r>
      <w:r>
        <w:noBreakHyphen/>
        <w:t>е </w:t>
      </w:r>
      <w:r w:rsidRPr="002D1716">
        <w:t>изд. – М.: Большая советская энциклопедия, 1955. – С. 161</w:t>
      </w:r>
      <w:r>
        <w:t>.</w:t>
      </w:r>
    </w:p>
  </w:endnote>
  <w:endnote w:id="9">
    <w:p w:rsidR="00ED19CE" w:rsidRPr="002D1716" w:rsidRDefault="00ED19CE" w:rsidP="002D1716">
      <w:pPr>
        <w:pStyle w:val="a9"/>
        <w:jc w:val="both"/>
      </w:pPr>
      <w:r w:rsidRPr="002D1716">
        <w:rPr>
          <w:rStyle w:val="ab"/>
        </w:rPr>
        <w:endnoteRef/>
      </w:r>
      <w:r w:rsidRPr="002D1716">
        <w:t xml:space="preserve"> Партизаны // Большая советская энциклопедия. В 50 т. Т. 32. 2 изд. – С. 165</w:t>
      </w:r>
      <w:r>
        <w:t>.</w:t>
      </w:r>
    </w:p>
  </w:endnote>
  <w:endnote w:id="10">
    <w:p w:rsidR="00ED19CE" w:rsidRDefault="00ED19CE">
      <w:pPr>
        <w:pStyle w:val="a9"/>
      </w:pPr>
      <w:r>
        <w:rPr>
          <w:rStyle w:val="ab"/>
        </w:rPr>
        <w:endnoteRef/>
      </w:r>
      <w:r>
        <w:t xml:space="preserve"> Там же. С. 165 – 166.</w:t>
      </w:r>
    </w:p>
  </w:endnote>
  <w:endnote w:id="11">
    <w:p w:rsidR="00ED19CE" w:rsidRPr="002D1716" w:rsidRDefault="00ED19CE" w:rsidP="002D1716">
      <w:pPr>
        <w:pStyle w:val="a9"/>
        <w:jc w:val="both"/>
      </w:pPr>
      <w:r w:rsidRPr="002D1716">
        <w:rPr>
          <w:rStyle w:val="ab"/>
        </w:rPr>
        <w:endnoteRef/>
      </w:r>
      <w:r w:rsidRPr="002D1716">
        <w:t xml:space="preserve"> </w:t>
      </w:r>
      <w:proofErr w:type="spellStart"/>
      <w:r w:rsidRPr="002D1716">
        <w:t>Абецедарский</w:t>
      </w:r>
      <w:proofErr w:type="spellEnd"/>
      <w:r w:rsidRPr="002D1716">
        <w:t xml:space="preserve"> Л.С.</w:t>
      </w:r>
      <w:r>
        <w:t>,</w:t>
      </w:r>
      <w:r w:rsidRPr="002D1716">
        <w:t xml:space="preserve"> Баранова М.П.</w:t>
      </w:r>
      <w:r>
        <w:t xml:space="preserve">, </w:t>
      </w:r>
      <w:r w:rsidRPr="002D1716">
        <w:t>Павлова Н.Г. История БССР. Учебник для учащихся средней школы. Под ред. Л.С. </w:t>
      </w:r>
      <w:proofErr w:type="spellStart"/>
      <w:r w:rsidRPr="002D1716">
        <w:t>Абецедарского</w:t>
      </w:r>
      <w:proofErr w:type="spellEnd"/>
      <w:r w:rsidRPr="002D1716">
        <w:t>. 4-е изд</w:t>
      </w:r>
      <w:proofErr w:type="gramStart"/>
      <w:r w:rsidRPr="002D1716">
        <w:t xml:space="preserve">.. – </w:t>
      </w:r>
      <w:proofErr w:type="gramEnd"/>
      <w:r w:rsidRPr="002D1716">
        <w:t xml:space="preserve">Минск: Народная </w:t>
      </w:r>
      <w:proofErr w:type="spellStart"/>
      <w:r w:rsidRPr="002D1716">
        <w:t>асвета</w:t>
      </w:r>
      <w:proofErr w:type="spellEnd"/>
      <w:r w:rsidRPr="002D1716">
        <w:t xml:space="preserve">, 1978. – </w:t>
      </w:r>
      <w:r>
        <w:t>С. 66;</w:t>
      </w:r>
      <w:r w:rsidRPr="002D1716">
        <w:t xml:space="preserve"> Бара</w:t>
      </w:r>
      <w:r>
        <w:t>нова </w:t>
      </w:r>
      <w:r w:rsidRPr="002D1716">
        <w:t>М.П.</w:t>
      </w:r>
      <w:r>
        <w:t xml:space="preserve"> </w:t>
      </w:r>
      <w:proofErr w:type="spellStart"/>
      <w:r w:rsidRPr="002D1716">
        <w:t>Загорул</w:t>
      </w:r>
      <w:r w:rsidRPr="002D1716">
        <w:t>ь</w:t>
      </w:r>
      <w:r w:rsidRPr="002D1716">
        <w:t>ский</w:t>
      </w:r>
      <w:proofErr w:type="spellEnd"/>
      <w:r>
        <w:t> </w:t>
      </w:r>
      <w:r w:rsidRPr="002D1716">
        <w:t>Э.М., Павлова Н.Г. История БССР. Учебник для 8 – 9 классов средней школы. Под ред. Э.М. </w:t>
      </w:r>
      <w:proofErr w:type="spellStart"/>
      <w:r w:rsidRPr="002D1716">
        <w:t>Загорульского</w:t>
      </w:r>
      <w:proofErr w:type="spellEnd"/>
      <w:r w:rsidRPr="002D1716">
        <w:t xml:space="preserve">. 2-е изд. – Минск: Народная </w:t>
      </w:r>
      <w:proofErr w:type="spellStart"/>
      <w:r w:rsidRPr="002D1716">
        <w:t>асвета</w:t>
      </w:r>
      <w:proofErr w:type="spellEnd"/>
      <w:r w:rsidRPr="002D1716">
        <w:t xml:space="preserve">, 1990. – </w:t>
      </w:r>
      <w:r>
        <w:t>С. 138.</w:t>
      </w:r>
    </w:p>
  </w:endnote>
  <w:endnote w:id="12">
    <w:p w:rsidR="00ED19CE" w:rsidRPr="00ED19CE" w:rsidRDefault="00ED19CE" w:rsidP="002D1716">
      <w:pPr>
        <w:pStyle w:val="a9"/>
        <w:jc w:val="both"/>
        <w:rPr>
          <w:lang w:val="be-BY"/>
        </w:rPr>
      </w:pPr>
      <w:r w:rsidRPr="002D1716">
        <w:rPr>
          <w:rStyle w:val="ab"/>
        </w:rPr>
        <w:endnoteRef/>
      </w:r>
      <w:r w:rsidRPr="002D1716">
        <w:t xml:space="preserve"> </w:t>
      </w:r>
      <w:r>
        <w:rPr>
          <w:lang w:val="be-BY"/>
        </w:rPr>
        <w:t xml:space="preserve">Марозава С.В. </w:t>
      </w:r>
      <w:r w:rsidRPr="002D1716">
        <w:rPr>
          <w:lang w:val="be-BY"/>
        </w:rPr>
        <w:t>Сосна</w:t>
      </w:r>
      <w:r w:rsidRPr="0004126E">
        <w:rPr>
          <w:lang w:val="be-BY"/>
        </w:rPr>
        <w:t xml:space="preserve"> </w:t>
      </w:r>
      <w:r w:rsidRPr="002D1716">
        <w:rPr>
          <w:lang w:val="be-BY"/>
        </w:rPr>
        <w:t>У.А., Паноў С.В.</w:t>
      </w:r>
      <w:r>
        <w:rPr>
          <w:lang w:val="be-BY"/>
        </w:rPr>
        <w:t xml:space="preserve"> </w:t>
      </w:r>
      <w:r w:rsidRPr="002D1716">
        <w:rPr>
          <w:lang w:val="be-BY"/>
        </w:rPr>
        <w:t>Гісторыя Беларусі, канец XVIII – пачатак ХХ ст.: вучэбны дапаможнік для 9</w:t>
      </w:r>
      <w:r w:rsidRPr="002D1716">
        <w:rPr>
          <w:lang w:val="be-BY"/>
        </w:rPr>
        <w:noBreakHyphen/>
        <w:t xml:space="preserve">га кл.; пад рэд. У.А. Сосны. – 2-е выд., дап.ю і перагл. – Мінск: Выдавецкі цэнтр БДУ, 2011. – </w:t>
      </w:r>
      <w:r>
        <w:rPr>
          <w:lang w:val="be-BY"/>
        </w:rPr>
        <w:t>С. 15</w:t>
      </w:r>
      <w:r w:rsidRPr="002D1716">
        <w:rPr>
          <w:lang w:val="be-BY"/>
        </w:rPr>
        <w:t>.</w:t>
      </w:r>
    </w:p>
  </w:endnote>
  <w:endnote w:id="13">
    <w:p w:rsidR="00ED19CE" w:rsidRPr="00ED19CE" w:rsidRDefault="00ED19CE" w:rsidP="00223334">
      <w:pPr>
        <w:pStyle w:val="a9"/>
        <w:jc w:val="both"/>
        <w:rPr>
          <w:lang w:val="be-BY"/>
        </w:rPr>
      </w:pPr>
      <w:r w:rsidRPr="00223334">
        <w:rPr>
          <w:rStyle w:val="ab"/>
        </w:rPr>
        <w:endnoteRef/>
      </w:r>
      <w:r w:rsidRPr="00ED19CE">
        <w:rPr>
          <w:lang w:val="be-BY"/>
        </w:rPr>
        <w:t xml:space="preserve"> </w:t>
      </w:r>
      <w:r w:rsidRPr="00223334">
        <w:rPr>
          <w:lang w:val="be-BY"/>
        </w:rPr>
        <w:t xml:space="preserve">Тарасаў К. На чыім баку былі беларусы ў вайне 1812 года? // 100 пытанняў і адказаў з гісторыі Беларусі / Уклад. І. Саверчанка, Зм. Санько. – Мінск: Рэдакцыя газеты </w:t>
      </w:r>
      <w:r w:rsidRPr="00223334">
        <w:rPr>
          <w:b/>
          <w:bCs/>
          <w:lang w:val="be-BY"/>
        </w:rPr>
        <w:t>«</w:t>
      </w:r>
      <w:r w:rsidRPr="00223334">
        <w:rPr>
          <w:lang w:val="be-BY"/>
        </w:rPr>
        <w:t>Звязда</w:t>
      </w:r>
      <w:r w:rsidRPr="00223334">
        <w:rPr>
          <w:b/>
          <w:bCs/>
          <w:lang w:val="be-BY"/>
        </w:rPr>
        <w:t>»</w:t>
      </w:r>
      <w:r w:rsidRPr="00223334">
        <w:rPr>
          <w:lang w:val="be-BY"/>
        </w:rPr>
        <w:t>, 1993. –</w:t>
      </w:r>
      <w:r>
        <w:rPr>
          <w:lang w:val="be-BY"/>
        </w:rPr>
        <w:t xml:space="preserve"> С. 51.</w:t>
      </w:r>
    </w:p>
  </w:endnote>
  <w:endnote w:id="14">
    <w:p w:rsidR="00ED19CE" w:rsidRPr="00223334" w:rsidRDefault="00ED19CE" w:rsidP="00223334">
      <w:pPr>
        <w:pStyle w:val="a9"/>
        <w:jc w:val="both"/>
      </w:pPr>
      <w:r w:rsidRPr="00223334">
        <w:rPr>
          <w:rStyle w:val="ab"/>
        </w:rPr>
        <w:endnoteRef/>
      </w:r>
      <w:r w:rsidRPr="00ED19CE">
        <w:rPr>
          <w:lang w:val="be-BY"/>
        </w:rPr>
        <w:t xml:space="preserve"> </w:t>
      </w:r>
      <w:r w:rsidRPr="00223334">
        <w:rPr>
          <w:lang w:val="be-BY"/>
        </w:rPr>
        <w:t>Антонаў В.В. Айчынная вайна 1812 //Энцыклапедыя гісторыі Беларусі. У 6 т. Т. 1. А – Беліца; Рэдкал. М.В. Біч і інш. – Мінск: БелЭн, 1993. – С. 73 – 78.</w:t>
      </w:r>
    </w:p>
  </w:endnote>
  <w:endnote w:id="15">
    <w:p w:rsidR="00ED19CE" w:rsidRPr="00223334" w:rsidRDefault="00ED19CE" w:rsidP="00223334">
      <w:pPr>
        <w:pStyle w:val="a9"/>
        <w:jc w:val="both"/>
      </w:pPr>
      <w:r w:rsidRPr="00223334">
        <w:rPr>
          <w:rStyle w:val="ab"/>
        </w:rPr>
        <w:endnoteRef/>
      </w:r>
      <w:r w:rsidRPr="00223334">
        <w:t xml:space="preserve"> </w:t>
      </w:r>
      <w:r w:rsidRPr="00223334">
        <w:rPr>
          <w:lang w:val="be-BY"/>
        </w:rPr>
        <w:t>Антонаў В.В. Вайна 1812 г // Беларусь: Энцыклапедычны даведнік / Рэдкал.: Б.І. Сачанка і інш. – Мінск: БелЭн, 1995. – С. 146.</w:t>
      </w:r>
    </w:p>
  </w:endnote>
  <w:endnote w:id="16">
    <w:p w:rsidR="00ED19CE" w:rsidRPr="00223334" w:rsidRDefault="00ED19CE" w:rsidP="00223334">
      <w:pPr>
        <w:pStyle w:val="a9"/>
        <w:jc w:val="both"/>
        <w:rPr>
          <w:lang w:val="be-BY"/>
        </w:rPr>
      </w:pPr>
      <w:r w:rsidRPr="00223334">
        <w:rPr>
          <w:rStyle w:val="ab"/>
        </w:rPr>
        <w:endnoteRef/>
      </w:r>
      <w:r w:rsidRPr="00223334">
        <w:t xml:space="preserve"> </w:t>
      </w:r>
      <w:r w:rsidRPr="00223334">
        <w:rPr>
          <w:lang w:val="be-BY"/>
        </w:rPr>
        <w:t>Антонаў В. Кутузаў (Галянішчаў-Кутузаў) Міхаіл Іларыёнавіч // Энцыклапедыя гісторыі Беларусі. У 6 т. Т. 4. Кадэты – Ляшчэня; Рэдкал. Г.П. Пашкоў і інш. – Мінск: БелЭн, 1997. – С. 319.</w:t>
      </w:r>
    </w:p>
  </w:endnote>
  <w:endnote w:id="17">
    <w:p w:rsidR="00ED19CE" w:rsidRPr="00223334" w:rsidRDefault="00ED19CE" w:rsidP="00223334">
      <w:pPr>
        <w:pStyle w:val="a9"/>
        <w:jc w:val="both"/>
        <w:rPr>
          <w:lang w:val="be-BY"/>
        </w:rPr>
      </w:pPr>
      <w:r w:rsidRPr="00223334">
        <w:rPr>
          <w:rStyle w:val="ab"/>
        </w:rPr>
        <w:endnoteRef/>
      </w:r>
      <w:r w:rsidRPr="00223334">
        <w:rPr>
          <w:lang w:val="be-BY"/>
        </w:rPr>
        <w:t xml:space="preserve"> Бекцінееў Ш., Швед В. Кобрынскі бой 1812 // Энцыклапедыя гісторыі Беларусі. У 6 т. Т. 4. Кадэты – Ляшчэня; Рэдкал. Г.П. Пашкоў і інш. – Мінск: БелЭн, 1997. – С. 219.</w:t>
      </w:r>
    </w:p>
  </w:endnote>
  <w:endnote w:id="18">
    <w:p w:rsidR="00ED19CE" w:rsidRPr="00223334" w:rsidRDefault="00ED19CE" w:rsidP="00223334">
      <w:pPr>
        <w:pStyle w:val="a9"/>
        <w:jc w:val="both"/>
      </w:pPr>
      <w:r w:rsidRPr="00223334">
        <w:rPr>
          <w:rStyle w:val="ab"/>
        </w:rPr>
        <w:endnoteRef/>
      </w:r>
      <w:r w:rsidRPr="00223334">
        <w:t xml:space="preserve"> Подробнее о белорусских способах национализации истории </w:t>
      </w:r>
      <w:proofErr w:type="gramStart"/>
      <w:r w:rsidRPr="00223334">
        <w:t>см</w:t>
      </w:r>
      <w:proofErr w:type="gramEnd"/>
      <w:r w:rsidRPr="00223334">
        <w:t>.: Гронский А.Д. Методы национализации белорусской истории // Русский сборник: исследования по истории России / ред.-сост. О.Р. Айрапетов, М. </w:t>
      </w:r>
      <w:proofErr w:type="spellStart"/>
      <w:r w:rsidRPr="00223334">
        <w:t>Йованович</w:t>
      </w:r>
      <w:proofErr w:type="spellEnd"/>
      <w:r w:rsidRPr="00223334">
        <w:t>, М.А. Колеров, Б. </w:t>
      </w:r>
      <w:proofErr w:type="spellStart"/>
      <w:r w:rsidRPr="00223334">
        <w:t>Меннинг</w:t>
      </w:r>
      <w:proofErr w:type="spellEnd"/>
      <w:r w:rsidRPr="00223334">
        <w:t>, П. </w:t>
      </w:r>
      <w:proofErr w:type="spellStart"/>
      <w:r w:rsidRPr="00223334">
        <w:t>Чейсти</w:t>
      </w:r>
      <w:proofErr w:type="spellEnd"/>
      <w:r w:rsidRPr="00223334">
        <w:t>. Т. XII. – М.: Издательский дом «</w:t>
      </w:r>
      <w:proofErr w:type="spellStart"/>
      <w:r w:rsidRPr="00223334">
        <w:t>Регнум</w:t>
      </w:r>
      <w:proofErr w:type="spellEnd"/>
      <w:r w:rsidRPr="00223334">
        <w:t>», 2012. – С. 345 – 367.</w:t>
      </w:r>
    </w:p>
  </w:endnote>
  <w:endnote w:id="19">
    <w:p w:rsidR="00ED19CE" w:rsidRPr="00223334" w:rsidRDefault="00ED19CE" w:rsidP="00223334">
      <w:pPr>
        <w:pStyle w:val="a9"/>
        <w:jc w:val="both"/>
      </w:pPr>
      <w:r w:rsidRPr="00223334">
        <w:rPr>
          <w:rStyle w:val="ab"/>
        </w:rPr>
        <w:endnoteRef/>
      </w:r>
      <w:r w:rsidRPr="00223334">
        <w:t xml:space="preserve"> Попов А.И. Великая армия в России. Погоня за миражом. – Самара. ООО «НТЦ», 2002. – С. 340.</w:t>
      </w:r>
    </w:p>
  </w:endnote>
  <w:endnote w:id="20">
    <w:p w:rsidR="00ED19CE" w:rsidRDefault="00ED19CE">
      <w:pPr>
        <w:pStyle w:val="a9"/>
      </w:pPr>
      <w:r>
        <w:rPr>
          <w:rStyle w:val="ab"/>
        </w:rPr>
        <w:endnoteRef/>
      </w:r>
      <w:r>
        <w:t xml:space="preserve"> Там же. С. 24.</w:t>
      </w:r>
    </w:p>
  </w:endnote>
  <w:endnote w:id="21">
    <w:p w:rsidR="00ED19CE" w:rsidRDefault="00ED19CE">
      <w:pPr>
        <w:pStyle w:val="a9"/>
      </w:pPr>
      <w:r>
        <w:rPr>
          <w:rStyle w:val="ab"/>
        </w:rPr>
        <w:endnoteRef/>
      </w:r>
      <w:r>
        <w:t xml:space="preserve"> Там же. С. 323.</w:t>
      </w:r>
    </w:p>
  </w:endnote>
  <w:endnote w:id="22">
    <w:p w:rsidR="00ED19CE" w:rsidRDefault="00ED19CE">
      <w:pPr>
        <w:pStyle w:val="a9"/>
      </w:pPr>
      <w:r>
        <w:rPr>
          <w:rStyle w:val="ab"/>
        </w:rPr>
        <w:endnoteRef/>
      </w:r>
      <w:r>
        <w:t xml:space="preserve"> Там же. С. 322.</w:t>
      </w:r>
    </w:p>
  </w:endnote>
  <w:endnote w:id="23">
    <w:p w:rsidR="00ED19CE" w:rsidRDefault="00ED19CE">
      <w:pPr>
        <w:pStyle w:val="a9"/>
      </w:pPr>
      <w:r>
        <w:rPr>
          <w:rStyle w:val="ab"/>
        </w:rPr>
        <w:endnoteRef/>
      </w:r>
      <w:r>
        <w:t xml:space="preserve"> Там же. С. 325.</w:t>
      </w:r>
    </w:p>
  </w:endnote>
  <w:endnote w:id="24">
    <w:p w:rsidR="00ED19CE" w:rsidRDefault="00ED19CE">
      <w:pPr>
        <w:pStyle w:val="a9"/>
      </w:pPr>
      <w:r>
        <w:rPr>
          <w:rStyle w:val="ab"/>
        </w:rPr>
        <w:endnoteRef/>
      </w:r>
      <w:r>
        <w:t xml:space="preserve"> Там же. С. 324.</w:t>
      </w:r>
    </w:p>
  </w:endnote>
  <w:endnote w:id="25">
    <w:p w:rsidR="00D31B01" w:rsidRPr="00D31B01" w:rsidRDefault="00D31B01">
      <w:pPr>
        <w:pStyle w:val="a9"/>
      </w:pPr>
      <w:r>
        <w:rPr>
          <w:rStyle w:val="ab"/>
        </w:rPr>
        <w:endnoteRef/>
      </w:r>
      <w:r>
        <w:t xml:space="preserve"> </w:t>
      </w:r>
      <w:r w:rsidRPr="00D31B01">
        <w:t>Давыдов Д.В. Военные записки.</w:t>
      </w:r>
      <w:r>
        <w:t xml:space="preserve"> </w:t>
      </w:r>
      <w:r w:rsidRPr="00D31B01">
        <w:t xml:space="preserve">– М.: Воениздат, 1982. – </w:t>
      </w:r>
      <w:r>
        <w:t>С. 139</w:t>
      </w:r>
      <w:r w:rsidRPr="00D31B01">
        <w:t>.</w:t>
      </w:r>
    </w:p>
  </w:endnote>
  <w:endnote w:id="26">
    <w:p w:rsidR="00ED19CE" w:rsidRDefault="00ED19CE">
      <w:pPr>
        <w:pStyle w:val="a9"/>
      </w:pPr>
      <w:r>
        <w:rPr>
          <w:rStyle w:val="ab"/>
        </w:rPr>
        <w:endnoteRef/>
      </w:r>
      <w:r w:rsidR="00D31B01">
        <w:t xml:space="preserve"> Попов А.И. Указ</w:t>
      </w:r>
      <w:proofErr w:type="gramStart"/>
      <w:r w:rsidR="00D31B01">
        <w:t>.</w:t>
      </w:r>
      <w:proofErr w:type="gramEnd"/>
      <w:r w:rsidR="00D31B01">
        <w:t xml:space="preserve"> </w:t>
      </w:r>
      <w:proofErr w:type="gramStart"/>
      <w:r w:rsidR="00D31B01">
        <w:t>с</w:t>
      </w:r>
      <w:proofErr w:type="gramEnd"/>
      <w:r w:rsidR="00D31B01">
        <w:t>оч.</w:t>
      </w:r>
      <w:r>
        <w:t xml:space="preserve"> С. 23.</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797" w:rsidRDefault="003A4797" w:rsidP="00BD1937">
      <w:r>
        <w:separator/>
      </w:r>
    </w:p>
  </w:footnote>
  <w:footnote w:type="continuationSeparator" w:id="0">
    <w:p w:rsidR="003A4797" w:rsidRDefault="003A4797" w:rsidP="00BD1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77E60"/>
    <w:multiLevelType w:val="hybridMultilevel"/>
    <w:tmpl w:val="FB1C06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F0D5E55"/>
    <w:multiLevelType w:val="hybridMultilevel"/>
    <w:tmpl w:val="357AE2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08"/>
  <w:autoHyphenation/>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76A"/>
    <w:rsid w:val="00023A93"/>
    <w:rsid w:val="0003186F"/>
    <w:rsid w:val="00033B0C"/>
    <w:rsid w:val="000341CC"/>
    <w:rsid w:val="0004126E"/>
    <w:rsid w:val="000817C4"/>
    <w:rsid w:val="000A04E0"/>
    <w:rsid w:val="000C4BA9"/>
    <w:rsid w:val="000D301B"/>
    <w:rsid w:val="00116D8A"/>
    <w:rsid w:val="00142B0F"/>
    <w:rsid w:val="00193F49"/>
    <w:rsid w:val="001978BF"/>
    <w:rsid w:val="001B0C97"/>
    <w:rsid w:val="001B6441"/>
    <w:rsid w:val="001D2E86"/>
    <w:rsid w:val="001E47DC"/>
    <w:rsid w:val="00223334"/>
    <w:rsid w:val="00237A61"/>
    <w:rsid w:val="002414F6"/>
    <w:rsid w:val="002611AA"/>
    <w:rsid w:val="00286FA2"/>
    <w:rsid w:val="002A6A78"/>
    <w:rsid w:val="002B6869"/>
    <w:rsid w:val="002C28F7"/>
    <w:rsid w:val="002D0D56"/>
    <w:rsid w:val="002D1716"/>
    <w:rsid w:val="00321109"/>
    <w:rsid w:val="00364EA5"/>
    <w:rsid w:val="00385026"/>
    <w:rsid w:val="003A01A8"/>
    <w:rsid w:val="003A4797"/>
    <w:rsid w:val="003A6AA8"/>
    <w:rsid w:val="003A7D82"/>
    <w:rsid w:val="003D10AF"/>
    <w:rsid w:val="003F253F"/>
    <w:rsid w:val="004023A1"/>
    <w:rsid w:val="0044023C"/>
    <w:rsid w:val="004B11BE"/>
    <w:rsid w:val="004B2F60"/>
    <w:rsid w:val="004B75DA"/>
    <w:rsid w:val="005001A7"/>
    <w:rsid w:val="00527566"/>
    <w:rsid w:val="00532A4A"/>
    <w:rsid w:val="00534420"/>
    <w:rsid w:val="005B5517"/>
    <w:rsid w:val="005E603E"/>
    <w:rsid w:val="0063586F"/>
    <w:rsid w:val="00655B77"/>
    <w:rsid w:val="006B2C98"/>
    <w:rsid w:val="006C0DC0"/>
    <w:rsid w:val="006E47E0"/>
    <w:rsid w:val="00734806"/>
    <w:rsid w:val="00752829"/>
    <w:rsid w:val="007565FF"/>
    <w:rsid w:val="007770CD"/>
    <w:rsid w:val="007B3792"/>
    <w:rsid w:val="007E406B"/>
    <w:rsid w:val="007E46CD"/>
    <w:rsid w:val="00843471"/>
    <w:rsid w:val="00855C50"/>
    <w:rsid w:val="00877C55"/>
    <w:rsid w:val="008923C5"/>
    <w:rsid w:val="008C39A0"/>
    <w:rsid w:val="008D1EEF"/>
    <w:rsid w:val="008D267B"/>
    <w:rsid w:val="008D2B15"/>
    <w:rsid w:val="008D2B2B"/>
    <w:rsid w:val="008E22FA"/>
    <w:rsid w:val="008E481D"/>
    <w:rsid w:val="008E561C"/>
    <w:rsid w:val="00981161"/>
    <w:rsid w:val="009A15A2"/>
    <w:rsid w:val="009B176A"/>
    <w:rsid w:val="009E36A1"/>
    <w:rsid w:val="00A1222B"/>
    <w:rsid w:val="00A3796E"/>
    <w:rsid w:val="00A50061"/>
    <w:rsid w:val="00AA730A"/>
    <w:rsid w:val="00B45878"/>
    <w:rsid w:val="00B7481A"/>
    <w:rsid w:val="00B87C61"/>
    <w:rsid w:val="00B97422"/>
    <w:rsid w:val="00BC0E0D"/>
    <w:rsid w:val="00BD1937"/>
    <w:rsid w:val="00C17012"/>
    <w:rsid w:val="00C36462"/>
    <w:rsid w:val="00C37C55"/>
    <w:rsid w:val="00C54C2C"/>
    <w:rsid w:val="00C73D1A"/>
    <w:rsid w:val="00C94972"/>
    <w:rsid w:val="00CB1B4F"/>
    <w:rsid w:val="00CC48EA"/>
    <w:rsid w:val="00CE083B"/>
    <w:rsid w:val="00D07EC1"/>
    <w:rsid w:val="00D31B01"/>
    <w:rsid w:val="00D51FCD"/>
    <w:rsid w:val="00D549DE"/>
    <w:rsid w:val="00D93E8A"/>
    <w:rsid w:val="00DF3053"/>
    <w:rsid w:val="00E413C4"/>
    <w:rsid w:val="00E45AE6"/>
    <w:rsid w:val="00E47EB4"/>
    <w:rsid w:val="00E6734D"/>
    <w:rsid w:val="00EB0BB1"/>
    <w:rsid w:val="00EB186A"/>
    <w:rsid w:val="00EB2DD1"/>
    <w:rsid w:val="00EC3FDE"/>
    <w:rsid w:val="00ED19CE"/>
    <w:rsid w:val="00EE15F6"/>
    <w:rsid w:val="00EE6D91"/>
    <w:rsid w:val="00FA0D04"/>
    <w:rsid w:val="00FA60C4"/>
    <w:rsid w:val="00FB1840"/>
    <w:rsid w:val="00FF0E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6A"/>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7481A"/>
    <w:pPr>
      <w:ind w:left="720"/>
      <w:contextualSpacing/>
    </w:pPr>
  </w:style>
  <w:style w:type="paragraph" w:styleId="a4">
    <w:name w:val="Balloon Text"/>
    <w:basedOn w:val="a"/>
    <w:link w:val="a5"/>
    <w:uiPriority w:val="99"/>
    <w:semiHidden/>
    <w:unhideWhenUsed/>
    <w:rsid w:val="00023A93"/>
    <w:rPr>
      <w:rFonts w:ascii="Tahoma" w:hAnsi="Tahoma" w:cs="Tahoma"/>
      <w:sz w:val="16"/>
      <w:szCs w:val="16"/>
    </w:rPr>
  </w:style>
  <w:style w:type="character" w:customStyle="1" w:styleId="a5">
    <w:name w:val="Текст выноски Знак"/>
    <w:basedOn w:val="a0"/>
    <w:link w:val="a4"/>
    <w:uiPriority w:val="99"/>
    <w:semiHidden/>
    <w:rsid w:val="00023A93"/>
    <w:rPr>
      <w:rFonts w:ascii="Tahoma" w:hAnsi="Tahoma" w:cs="Tahoma"/>
      <w:sz w:val="16"/>
      <w:szCs w:val="16"/>
      <w:lang w:eastAsia="en-US"/>
    </w:rPr>
  </w:style>
  <w:style w:type="paragraph" w:styleId="a6">
    <w:name w:val="footnote text"/>
    <w:basedOn w:val="a"/>
    <w:link w:val="a7"/>
    <w:uiPriority w:val="99"/>
    <w:semiHidden/>
    <w:unhideWhenUsed/>
    <w:rsid w:val="00BD1937"/>
    <w:rPr>
      <w:sz w:val="20"/>
      <w:szCs w:val="20"/>
    </w:rPr>
  </w:style>
  <w:style w:type="character" w:customStyle="1" w:styleId="a7">
    <w:name w:val="Текст сноски Знак"/>
    <w:basedOn w:val="a0"/>
    <w:link w:val="a6"/>
    <w:uiPriority w:val="99"/>
    <w:semiHidden/>
    <w:rsid w:val="00BD1937"/>
    <w:rPr>
      <w:lang w:eastAsia="en-US"/>
    </w:rPr>
  </w:style>
  <w:style w:type="character" w:styleId="a8">
    <w:name w:val="footnote reference"/>
    <w:basedOn w:val="a0"/>
    <w:uiPriority w:val="99"/>
    <w:semiHidden/>
    <w:unhideWhenUsed/>
    <w:rsid w:val="00BD1937"/>
    <w:rPr>
      <w:vertAlign w:val="superscript"/>
    </w:rPr>
  </w:style>
  <w:style w:type="paragraph" w:styleId="a9">
    <w:name w:val="endnote text"/>
    <w:basedOn w:val="a"/>
    <w:link w:val="aa"/>
    <w:uiPriority w:val="99"/>
    <w:semiHidden/>
    <w:unhideWhenUsed/>
    <w:rsid w:val="00BD1937"/>
    <w:rPr>
      <w:sz w:val="20"/>
      <w:szCs w:val="20"/>
    </w:rPr>
  </w:style>
  <w:style w:type="character" w:customStyle="1" w:styleId="aa">
    <w:name w:val="Текст концевой сноски Знак"/>
    <w:basedOn w:val="a0"/>
    <w:link w:val="a9"/>
    <w:uiPriority w:val="99"/>
    <w:semiHidden/>
    <w:rsid w:val="00BD1937"/>
    <w:rPr>
      <w:lang w:eastAsia="en-US"/>
    </w:rPr>
  </w:style>
  <w:style w:type="character" w:styleId="ab">
    <w:name w:val="endnote reference"/>
    <w:basedOn w:val="a0"/>
    <w:uiPriority w:val="99"/>
    <w:semiHidden/>
    <w:unhideWhenUsed/>
    <w:rsid w:val="00BD19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15DD8-0194-4BCB-840D-7A0B7DDE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18</Pages>
  <Words>4922</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cp:lastPrinted>2012-09-25T18:46:00Z</cp:lastPrinted>
  <dcterms:created xsi:type="dcterms:W3CDTF">2012-08-06T05:03:00Z</dcterms:created>
  <dcterms:modified xsi:type="dcterms:W3CDTF">2012-11-18T21:29:00Z</dcterms:modified>
</cp:coreProperties>
</file>